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4E3" w:rsidRPr="0050726D" w:rsidRDefault="00CC24E3" w:rsidP="00CC24E3">
      <w:pPr>
        <w:pStyle w:val="1"/>
        <w:rPr>
          <w:rFonts w:ascii="Arial" w:hAnsi="Arial" w:cs="Arial"/>
          <w:sz w:val="22"/>
          <w:szCs w:val="22"/>
        </w:rPr>
      </w:pPr>
      <w:r w:rsidRPr="0050726D">
        <w:rPr>
          <w:rFonts w:ascii="Arial" w:hAnsi="Arial" w:cs="Arial"/>
          <w:sz w:val="22"/>
          <w:szCs w:val="22"/>
        </w:rPr>
        <w:t xml:space="preserve">         </w:t>
      </w:r>
      <w:r w:rsidR="00B80DE7" w:rsidRPr="0050726D">
        <w:rPr>
          <w:rFonts w:ascii="Arial" w:hAnsi="Arial" w:cs="Arial"/>
          <w:noProof/>
          <w:sz w:val="22"/>
          <w:szCs w:val="22"/>
        </w:rPr>
        <w:drawing>
          <wp:inline distT="0" distB="0" distL="0" distR="0" wp14:anchorId="5CF3C459" wp14:editId="0EC06393">
            <wp:extent cx="495300" cy="467995"/>
            <wp:effectExtent l="0" t="0" r="0" b="825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467995"/>
                    </a:xfrm>
                    <a:prstGeom prst="rect">
                      <a:avLst/>
                    </a:prstGeom>
                    <a:noFill/>
                    <a:ln>
                      <a:noFill/>
                    </a:ln>
                  </pic:spPr>
                </pic:pic>
              </a:graphicData>
            </a:graphic>
          </wp:inline>
        </w:drawing>
      </w:r>
    </w:p>
    <w:p w:rsidR="00CC24E3" w:rsidRPr="0050726D" w:rsidRDefault="00CC24E3" w:rsidP="00CC24E3">
      <w:pPr>
        <w:pStyle w:val="1"/>
        <w:rPr>
          <w:rFonts w:ascii="Arial" w:hAnsi="Arial" w:cs="Arial"/>
          <w:b w:val="0"/>
          <w:sz w:val="22"/>
          <w:szCs w:val="22"/>
        </w:rPr>
      </w:pPr>
      <w:r w:rsidRPr="0050726D">
        <w:rPr>
          <w:rFonts w:ascii="Arial" w:hAnsi="Arial" w:cs="Arial"/>
          <w:b w:val="0"/>
          <w:sz w:val="22"/>
          <w:szCs w:val="22"/>
        </w:rPr>
        <w:t>ΔΗΜΟΣ ΛΑΜΙΕΩΝ</w:t>
      </w:r>
      <w:r w:rsidR="00EE59DB" w:rsidRPr="0050726D">
        <w:rPr>
          <w:rFonts w:ascii="Arial" w:hAnsi="Arial" w:cs="Arial"/>
          <w:sz w:val="22"/>
          <w:szCs w:val="22"/>
        </w:rPr>
        <w:t xml:space="preserve"> </w:t>
      </w:r>
      <w:r w:rsidR="001C25EB" w:rsidRPr="0050726D">
        <w:rPr>
          <w:rFonts w:ascii="Arial" w:hAnsi="Arial" w:cs="Arial"/>
          <w:sz w:val="22"/>
          <w:szCs w:val="22"/>
        </w:rPr>
        <w:tab/>
      </w:r>
      <w:r w:rsidR="001C25EB" w:rsidRPr="0050726D">
        <w:rPr>
          <w:rFonts w:ascii="Arial" w:hAnsi="Arial" w:cs="Arial"/>
          <w:sz w:val="22"/>
          <w:szCs w:val="22"/>
        </w:rPr>
        <w:tab/>
      </w:r>
    </w:p>
    <w:p w:rsidR="00CC24E3" w:rsidRPr="0050726D" w:rsidRDefault="00CC24E3" w:rsidP="00CC24E3">
      <w:pPr>
        <w:rPr>
          <w:rFonts w:ascii="Arial" w:hAnsi="Arial" w:cs="Arial"/>
          <w:bCs/>
          <w:sz w:val="22"/>
          <w:szCs w:val="22"/>
        </w:rPr>
      </w:pPr>
      <w:r w:rsidRPr="0050726D">
        <w:rPr>
          <w:rFonts w:ascii="Arial" w:hAnsi="Arial" w:cs="Arial"/>
          <w:bCs/>
          <w:sz w:val="22"/>
          <w:szCs w:val="22"/>
        </w:rPr>
        <w:t xml:space="preserve">ΔΙΕΥΘΥΝΣΗ </w:t>
      </w:r>
      <w:r w:rsidR="00EF6F3C" w:rsidRPr="0050726D">
        <w:rPr>
          <w:rFonts w:ascii="Arial" w:hAnsi="Arial" w:cs="Arial"/>
          <w:bCs/>
          <w:sz w:val="22"/>
          <w:szCs w:val="22"/>
        </w:rPr>
        <w:t>ΚΟΙΝΩΝΙΚΗΣ ΠΡΟΣΤΑΣΙΑΣ &amp; ΑΛΗΛΛΕΓΓΥΗΣ</w:t>
      </w:r>
    </w:p>
    <w:p w:rsidR="00B10D0C" w:rsidRPr="0050726D" w:rsidRDefault="00B10D0C" w:rsidP="00B10D0C">
      <w:pPr>
        <w:rPr>
          <w:rFonts w:ascii="Arial" w:hAnsi="Arial" w:cs="Arial"/>
          <w:sz w:val="22"/>
          <w:szCs w:val="22"/>
        </w:rPr>
      </w:pPr>
      <w:proofErr w:type="spellStart"/>
      <w:r w:rsidRPr="0050726D">
        <w:rPr>
          <w:rFonts w:ascii="Arial" w:hAnsi="Arial" w:cs="Arial"/>
          <w:sz w:val="22"/>
          <w:szCs w:val="22"/>
        </w:rPr>
        <w:t>Ταχ.Δ</w:t>
      </w:r>
      <w:proofErr w:type="spellEnd"/>
      <w:r w:rsidRPr="0050726D">
        <w:rPr>
          <w:rFonts w:ascii="Arial" w:hAnsi="Arial" w:cs="Arial"/>
          <w:sz w:val="22"/>
          <w:szCs w:val="22"/>
        </w:rPr>
        <w:t>/</w:t>
      </w:r>
      <w:proofErr w:type="spellStart"/>
      <w:r w:rsidRPr="0050726D">
        <w:rPr>
          <w:rFonts w:ascii="Arial" w:hAnsi="Arial" w:cs="Arial"/>
          <w:sz w:val="22"/>
          <w:szCs w:val="22"/>
        </w:rPr>
        <w:t>νση</w:t>
      </w:r>
      <w:proofErr w:type="spellEnd"/>
      <w:r w:rsidRPr="0050726D">
        <w:rPr>
          <w:rFonts w:ascii="Arial" w:hAnsi="Arial" w:cs="Arial"/>
          <w:sz w:val="22"/>
          <w:szCs w:val="22"/>
        </w:rPr>
        <w:t xml:space="preserve">: Φλέμινγκ &amp; </w:t>
      </w:r>
      <w:proofErr w:type="spellStart"/>
      <w:r w:rsidRPr="0050726D">
        <w:rPr>
          <w:rFonts w:ascii="Arial" w:hAnsi="Arial" w:cs="Arial"/>
          <w:sz w:val="22"/>
          <w:szCs w:val="22"/>
        </w:rPr>
        <w:t>Ερ.Σταυρού</w:t>
      </w:r>
      <w:proofErr w:type="spellEnd"/>
    </w:p>
    <w:p w:rsidR="00B10D0C" w:rsidRPr="0050726D" w:rsidRDefault="00B10D0C" w:rsidP="00B10D0C">
      <w:pPr>
        <w:rPr>
          <w:rFonts w:ascii="Arial" w:hAnsi="Arial" w:cs="Arial"/>
          <w:sz w:val="22"/>
          <w:szCs w:val="22"/>
        </w:rPr>
      </w:pPr>
      <w:proofErr w:type="spellStart"/>
      <w:r w:rsidRPr="0050726D">
        <w:rPr>
          <w:rFonts w:ascii="Arial" w:hAnsi="Arial" w:cs="Arial"/>
          <w:sz w:val="22"/>
          <w:szCs w:val="22"/>
        </w:rPr>
        <w:t>Ταχ.Κωδ</w:t>
      </w:r>
      <w:proofErr w:type="spellEnd"/>
      <w:r w:rsidRPr="0050726D">
        <w:rPr>
          <w:rFonts w:ascii="Arial" w:hAnsi="Arial" w:cs="Arial"/>
          <w:sz w:val="22"/>
          <w:szCs w:val="22"/>
        </w:rPr>
        <w:t>.  :   35 131</w:t>
      </w:r>
    </w:p>
    <w:p w:rsidR="00B10D0C" w:rsidRPr="0050726D" w:rsidRDefault="00B10D0C" w:rsidP="00B10D0C">
      <w:pPr>
        <w:rPr>
          <w:rFonts w:ascii="Arial" w:hAnsi="Arial" w:cs="Arial"/>
          <w:sz w:val="22"/>
          <w:szCs w:val="22"/>
        </w:rPr>
      </w:pPr>
      <w:r w:rsidRPr="0050726D">
        <w:rPr>
          <w:rFonts w:ascii="Arial" w:hAnsi="Arial" w:cs="Arial"/>
          <w:sz w:val="22"/>
          <w:szCs w:val="22"/>
        </w:rPr>
        <w:t xml:space="preserve">Πληροφορίες : </w:t>
      </w:r>
      <w:proofErr w:type="spellStart"/>
      <w:r w:rsidR="00EF6F3C" w:rsidRPr="0050726D">
        <w:rPr>
          <w:rFonts w:ascii="Arial" w:hAnsi="Arial" w:cs="Arial"/>
          <w:sz w:val="22"/>
          <w:szCs w:val="22"/>
        </w:rPr>
        <w:t>Βάρσου</w:t>
      </w:r>
      <w:proofErr w:type="spellEnd"/>
      <w:r w:rsidR="00EF6F3C" w:rsidRPr="0050726D">
        <w:rPr>
          <w:rFonts w:ascii="Arial" w:hAnsi="Arial" w:cs="Arial"/>
          <w:sz w:val="22"/>
          <w:szCs w:val="22"/>
        </w:rPr>
        <w:t xml:space="preserve"> Παρ.</w:t>
      </w:r>
    </w:p>
    <w:p w:rsidR="00B10D0C" w:rsidRPr="0050726D" w:rsidRDefault="00EF6F3C" w:rsidP="00B10D0C">
      <w:pPr>
        <w:rPr>
          <w:rFonts w:ascii="Arial" w:hAnsi="Arial" w:cs="Arial"/>
          <w:sz w:val="22"/>
          <w:szCs w:val="22"/>
          <w:lang w:val="en-US"/>
        </w:rPr>
      </w:pPr>
      <w:proofErr w:type="spellStart"/>
      <w:r w:rsidRPr="0050726D">
        <w:rPr>
          <w:rFonts w:ascii="Arial" w:hAnsi="Arial" w:cs="Arial"/>
          <w:sz w:val="22"/>
          <w:szCs w:val="22"/>
        </w:rPr>
        <w:t>Τηλ</w:t>
      </w:r>
      <w:proofErr w:type="spellEnd"/>
      <w:r w:rsidRPr="0050726D">
        <w:rPr>
          <w:rFonts w:ascii="Arial" w:hAnsi="Arial" w:cs="Arial"/>
          <w:sz w:val="22"/>
          <w:szCs w:val="22"/>
          <w:lang w:val="en-US"/>
        </w:rPr>
        <w:t xml:space="preserve"> : 22313 - 51041</w:t>
      </w:r>
    </w:p>
    <w:p w:rsidR="00F90657" w:rsidRPr="0050726D" w:rsidRDefault="00B10D0C" w:rsidP="00B10D0C">
      <w:pPr>
        <w:rPr>
          <w:rFonts w:ascii="Arial" w:hAnsi="Arial" w:cs="Arial"/>
          <w:sz w:val="22"/>
          <w:szCs w:val="22"/>
          <w:lang w:val="en-US"/>
        </w:rPr>
      </w:pPr>
      <w:r w:rsidRPr="0050726D">
        <w:rPr>
          <w:rFonts w:ascii="Arial" w:hAnsi="Arial" w:cs="Arial"/>
          <w:sz w:val="22"/>
          <w:szCs w:val="22"/>
          <w:lang w:val="en-US"/>
        </w:rPr>
        <w:t xml:space="preserve">Email: </w:t>
      </w:r>
      <w:r w:rsidR="00F175B5" w:rsidRPr="0050726D">
        <w:rPr>
          <w:rFonts w:ascii="Arial" w:hAnsi="Arial" w:cs="Arial"/>
          <w:sz w:val="22"/>
          <w:szCs w:val="22"/>
        </w:rPr>
        <w:fldChar w:fldCharType="begin"/>
      </w:r>
      <w:r w:rsidR="00F175B5" w:rsidRPr="0050726D">
        <w:rPr>
          <w:rFonts w:ascii="Arial" w:hAnsi="Arial" w:cs="Arial"/>
          <w:sz w:val="22"/>
          <w:szCs w:val="22"/>
          <w:lang w:val="en-US"/>
        </w:rPr>
        <w:instrText xml:space="preserve"> HYPERLINK "mailto:vivi.varsou@lamia-city.gr" </w:instrText>
      </w:r>
      <w:r w:rsidR="00F175B5" w:rsidRPr="0050726D">
        <w:rPr>
          <w:rFonts w:ascii="Arial" w:hAnsi="Arial" w:cs="Arial"/>
          <w:sz w:val="22"/>
          <w:szCs w:val="22"/>
        </w:rPr>
        <w:fldChar w:fldCharType="separate"/>
      </w:r>
      <w:r w:rsidR="00EF6F3C" w:rsidRPr="0050726D">
        <w:rPr>
          <w:rStyle w:val="-"/>
          <w:rFonts w:ascii="Arial" w:hAnsi="Arial" w:cs="Arial"/>
          <w:sz w:val="22"/>
          <w:szCs w:val="22"/>
          <w:lang w:val="en-US"/>
        </w:rPr>
        <w:t>vivi.varsou@lamia-city.gr</w:t>
      </w:r>
      <w:r w:rsidR="00F175B5" w:rsidRPr="0050726D">
        <w:rPr>
          <w:rStyle w:val="-"/>
          <w:rFonts w:ascii="Arial" w:hAnsi="Arial" w:cs="Arial"/>
          <w:sz w:val="22"/>
          <w:szCs w:val="22"/>
          <w:lang w:val="en-US"/>
        </w:rPr>
        <w:fldChar w:fldCharType="end"/>
      </w:r>
    </w:p>
    <w:p w:rsidR="001C25EB" w:rsidRPr="0050726D" w:rsidRDefault="001C25EB" w:rsidP="00732DCB">
      <w:pPr>
        <w:jc w:val="center"/>
        <w:rPr>
          <w:rFonts w:ascii="Arial" w:hAnsi="Arial" w:cs="Arial"/>
          <w:sz w:val="22"/>
          <w:szCs w:val="22"/>
          <w:lang w:val="en-US"/>
        </w:rPr>
      </w:pPr>
    </w:p>
    <w:p w:rsidR="001C25EB" w:rsidRPr="0050726D" w:rsidRDefault="001C25EB" w:rsidP="00732DCB">
      <w:pPr>
        <w:jc w:val="center"/>
        <w:rPr>
          <w:rFonts w:ascii="Arial" w:hAnsi="Arial" w:cs="Arial"/>
          <w:sz w:val="22"/>
          <w:szCs w:val="22"/>
          <w:lang w:val="en-US"/>
        </w:rPr>
      </w:pPr>
    </w:p>
    <w:p w:rsidR="001C25EB" w:rsidRPr="0050726D" w:rsidRDefault="001C25EB" w:rsidP="00732DCB">
      <w:pPr>
        <w:jc w:val="center"/>
        <w:rPr>
          <w:rFonts w:ascii="Arial" w:hAnsi="Arial" w:cs="Arial"/>
          <w:sz w:val="22"/>
          <w:szCs w:val="22"/>
          <w:lang w:val="en-US"/>
        </w:rPr>
      </w:pPr>
    </w:p>
    <w:p w:rsidR="00F90657" w:rsidRPr="0050726D" w:rsidRDefault="005B2248" w:rsidP="00732DCB">
      <w:pPr>
        <w:jc w:val="center"/>
        <w:rPr>
          <w:rFonts w:ascii="Arial" w:hAnsi="Arial" w:cs="Arial"/>
          <w:b/>
          <w:sz w:val="22"/>
          <w:szCs w:val="22"/>
        </w:rPr>
      </w:pPr>
      <w:r w:rsidRPr="0050726D">
        <w:rPr>
          <w:rFonts w:ascii="Arial" w:hAnsi="Arial" w:cs="Arial"/>
          <w:b/>
          <w:sz w:val="22"/>
          <w:szCs w:val="22"/>
        </w:rPr>
        <w:t>ΕΙΣΗΓΗΣΗ</w:t>
      </w:r>
    </w:p>
    <w:p w:rsidR="00732DCB" w:rsidRPr="0050726D" w:rsidRDefault="00F90657" w:rsidP="00732DCB">
      <w:pPr>
        <w:jc w:val="center"/>
        <w:rPr>
          <w:rFonts w:ascii="Arial" w:eastAsia="Arial Unicode MS" w:hAnsi="Arial" w:cs="Arial"/>
          <w:bCs/>
          <w:sz w:val="22"/>
          <w:szCs w:val="22"/>
        </w:rPr>
      </w:pPr>
      <w:r w:rsidRPr="0050726D">
        <w:rPr>
          <w:rFonts w:ascii="Arial" w:hAnsi="Arial" w:cs="Arial"/>
          <w:sz w:val="22"/>
          <w:szCs w:val="22"/>
        </w:rPr>
        <w:t xml:space="preserve"> προς </w:t>
      </w:r>
      <w:r w:rsidR="00732DCB" w:rsidRPr="0050726D">
        <w:rPr>
          <w:rFonts w:ascii="Arial" w:eastAsia="Arial Unicode MS" w:hAnsi="Arial" w:cs="Arial"/>
          <w:bCs/>
          <w:sz w:val="22"/>
          <w:szCs w:val="22"/>
        </w:rPr>
        <w:t>την Οικονομική Επιτροπή</w:t>
      </w:r>
    </w:p>
    <w:p w:rsidR="00DF5BB8" w:rsidRPr="0050726D" w:rsidRDefault="00DF5BB8" w:rsidP="003D31E7">
      <w:pPr>
        <w:jc w:val="center"/>
        <w:rPr>
          <w:rFonts w:ascii="Arial" w:hAnsi="Arial" w:cs="Arial"/>
          <w:sz w:val="22"/>
          <w:szCs w:val="22"/>
        </w:rPr>
      </w:pPr>
    </w:p>
    <w:p w:rsidR="00082EDE" w:rsidRPr="0050726D" w:rsidRDefault="00A73F6D" w:rsidP="00231D78">
      <w:pPr>
        <w:jc w:val="center"/>
        <w:rPr>
          <w:rFonts w:ascii="Arial" w:hAnsi="Arial" w:cs="Arial"/>
          <w:sz w:val="22"/>
          <w:szCs w:val="22"/>
        </w:rPr>
      </w:pPr>
      <w:r w:rsidRPr="0050726D">
        <w:rPr>
          <w:rFonts w:ascii="Arial" w:hAnsi="Arial" w:cs="Arial"/>
          <w:b/>
          <w:sz w:val="22"/>
          <w:szCs w:val="22"/>
        </w:rPr>
        <w:t>ΘΕΜΑ:</w:t>
      </w:r>
      <w:r w:rsidRPr="0050726D">
        <w:rPr>
          <w:rFonts w:ascii="Arial" w:hAnsi="Arial" w:cs="Arial"/>
          <w:sz w:val="22"/>
          <w:szCs w:val="22"/>
        </w:rPr>
        <w:t xml:space="preserve"> </w:t>
      </w:r>
      <w:r w:rsidR="00231D78" w:rsidRPr="0050726D">
        <w:rPr>
          <w:rFonts w:ascii="Arial" w:hAnsi="Arial" w:cs="Arial"/>
          <w:sz w:val="22"/>
          <w:szCs w:val="22"/>
        </w:rPr>
        <w:t>Έ</w:t>
      </w:r>
      <w:r w:rsidR="00114CC8" w:rsidRPr="0050726D">
        <w:rPr>
          <w:rFonts w:ascii="Arial" w:hAnsi="Arial" w:cs="Arial"/>
          <w:sz w:val="22"/>
          <w:szCs w:val="22"/>
        </w:rPr>
        <w:t>γκριση υ</w:t>
      </w:r>
      <w:r w:rsidR="00231D78" w:rsidRPr="0050726D">
        <w:rPr>
          <w:rFonts w:ascii="Arial" w:hAnsi="Arial" w:cs="Arial"/>
          <w:sz w:val="22"/>
          <w:szCs w:val="22"/>
        </w:rPr>
        <w:t>ποβολής πρότασης στο Επιχειρησιακό Πρόγραμμα «Στερεά Ελλάδα 2021-2027», στο στόχο Πολιτικής 4Β για το έργο «Συνέχιση Δράσης Δομής Παροχής Βασικών Αγαθών Δήμου Λαμιέων».</w:t>
      </w:r>
    </w:p>
    <w:p w:rsidR="001C25EB" w:rsidRPr="0050726D" w:rsidRDefault="001C25EB" w:rsidP="00251F4C">
      <w:pPr>
        <w:rPr>
          <w:rFonts w:ascii="Arial" w:hAnsi="Arial" w:cs="Arial"/>
          <w:sz w:val="22"/>
          <w:szCs w:val="22"/>
          <w:highlight w:val="yellow"/>
        </w:rPr>
      </w:pPr>
    </w:p>
    <w:p w:rsidR="001C25EB" w:rsidRPr="0050726D" w:rsidRDefault="001C25EB" w:rsidP="0007134B">
      <w:pPr>
        <w:jc w:val="center"/>
        <w:rPr>
          <w:rFonts w:ascii="Arial" w:hAnsi="Arial" w:cs="Arial"/>
          <w:sz w:val="22"/>
          <w:szCs w:val="22"/>
          <w:highlight w:val="yellow"/>
        </w:rPr>
      </w:pPr>
    </w:p>
    <w:p w:rsidR="001F1575" w:rsidRPr="0050726D" w:rsidRDefault="001F1575" w:rsidP="0050726D">
      <w:pPr>
        <w:spacing w:after="60"/>
        <w:ind w:firstLine="720"/>
        <w:jc w:val="both"/>
        <w:rPr>
          <w:rFonts w:ascii="Arial" w:hAnsi="Arial" w:cs="Arial"/>
          <w:sz w:val="22"/>
          <w:szCs w:val="22"/>
        </w:rPr>
      </w:pPr>
      <w:r w:rsidRPr="0050726D">
        <w:rPr>
          <w:rFonts w:ascii="Arial" w:hAnsi="Arial" w:cs="Arial"/>
          <w:sz w:val="22"/>
          <w:szCs w:val="22"/>
        </w:rPr>
        <w:t xml:space="preserve">Σύμφωνα με το </w:t>
      </w:r>
      <w:r w:rsidRPr="0050726D">
        <w:rPr>
          <w:rFonts w:ascii="Arial" w:hAnsi="Arial" w:cs="Arial"/>
          <w:b/>
          <w:sz w:val="22"/>
          <w:szCs w:val="22"/>
        </w:rPr>
        <w:t xml:space="preserve">άρθρο 72 παρ.1 </w:t>
      </w:r>
      <w:proofErr w:type="spellStart"/>
      <w:r w:rsidRPr="0050726D">
        <w:rPr>
          <w:rFonts w:ascii="Arial" w:hAnsi="Arial" w:cs="Arial"/>
          <w:b/>
          <w:sz w:val="22"/>
          <w:szCs w:val="22"/>
        </w:rPr>
        <w:t>περιπτ</w:t>
      </w:r>
      <w:proofErr w:type="spellEnd"/>
      <w:r w:rsidRPr="0050726D">
        <w:rPr>
          <w:rFonts w:ascii="Arial" w:hAnsi="Arial" w:cs="Arial"/>
          <w:b/>
          <w:sz w:val="22"/>
          <w:szCs w:val="22"/>
        </w:rPr>
        <w:t xml:space="preserve">. </w:t>
      </w:r>
      <w:proofErr w:type="spellStart"/>
      <w:r w:rsidR="003E5BC9" w:rsidRPr="0050726D">
        <w:rPr>
          <w:rFonts w:ascii="Arial" w:hAnsi="Arial" w:cs="Arial"/>
          <w:b/>
          <w:sz w:val="22"/>
          <w:szCs w:val="22"/>
        </w:rPr>
        <w:t>η΄</w:t>
      </w:r>
      <w:proofErr w:type="spellEnd"/>
      <w:r w:rsidRPr="0050726D">
        <w:rPr>
          <w:rFonts w:ascii="Arial" w:hAnsi="Arial" w:cs="Arial"/>
          <w:b/>
          <w:sz w:val="22"/>
          <w:szCs w:val="22"/>
        </w:rPr>
        <w:t xml:space="preserve"> του Ν.3852/2010</w:t>
      </w:r>
      <w:r w:rsidRPr="0050726D">
        <w:rPr>
          <w:rFonts w:ascii="Arial" w:hAnsi="Arial" w:cs="Arial"/>
          <w:sz w:val="22"/>
          <w:szCs w:val="22"/>
        </w:rPr>
        <w:t>,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w:t>
      </w:r>
      <w:r w:rsidR="003E5BC9" w:rsidRPr="0050726D">
        <w:rPr>
          <w:rFonts w:ascii="Arial" w:hAnsi="Arial" w:cs="Arial"/>
          <w:sz w:val="22"/>
          <w:szCs w:val="22"/>
        </w:rPr>
        <w:t xml:space="preserve">μοδοτικές αρμοδιότητες: [...] </w:t>
      </w:r>
      <w:r w:rsidR="003E5BC9" w:rsidRPr="0050726D">
        <w:rPr>
          <w:rFonts w:ascii="Arial" w:hAnsi="Arial" w:cs="Arial"/>
          <w:b/>
          <w:sz w:val="22"/>
          <w:szCs w:val="22"/>
        </w:rPr>
        <w:t>η</w:t>
      </w:r>
      <w:r w:rsidRPr="0050726D">
        <w:rPr>
          <w:rFonts w:ascii="Arial" w:hAnsi="Arial" w:cs="Arial"/>
          <w:sz w:val="22"/>
          <w:szCs w:val="22"/>
        </w:rPr>
        <w:t xml:space="preserve">) </w:t>
      </w:r>
      <w:r w:rsidR="003E5BC9" w:rsidRPr="0050726D">
        <w:rPr>
          <w:rFonts w:ascii="Arial" w:hAnsi="Arial" w:cs="Arial"/>
          <w:sz w:val="22"/>
          <w:szCs w:val="22"/>
        </w:rPr>
        <w:t>Αποφασίζει για την υποβολή προτάσεων εκ μέρους του δήμου για τη χρηματοδότηση ή επιχορήγηση δράσεων, προγραμμάτων και αντίστοιχων έργων από εθνικούς πόρους, πόρους της Ευρωπαϊκής Ένωσης ή οποιουδήποτε άλλου φορέα και αποφασίζει, όπου απαιτείται, για την αποδοχή χρηματοδότησης ή επιδότησης ή επιχορήγησης πράξεων που εντάσσονται στα πάσης φύσεως αναπτυξιακά προγράμματα ή προγράμματα επιχορήγησης.</w:t>
      </w:r>
    </w:p>
    <w:p w:rsidR="00347518" w:rsidRPr="0050726D" w:rsidRDefault="006521F2" w:rsidP="0050726D">
      <w:pPr>
        <w:spacing w:after="60"/>
        <w:ind w:firstLine="720"/>
        <w:jc w:val="both"/>
        <w:rPr>
          <w:rFonts w:ascii="Arial" w:hAnsi="Arial" w:cs="Arial"/>
          <w:sz w:val="22"/>
          <w:szCs w:val="22"/>
        </w:rPr>
      </w:pPr>
      <w:r w:rsidRPr="0050726D">
        <w:rPr>
          <w:rFonts w:ascii="Arial" w:hAnsi="Arial" w:cs="Arial"/>
          <w:sz w:val="22"/>
          <w:szCs w:val="22"/>
        </w:rPr>
        <w:t>Η Ειδική Υπηρεσία Διαχείρισης Προγράμματος «ΣΤΕΡΕΑ ΕΛΛΑΔΑ» της Περιφέρειας Στερεάς Ελλάδας με την με Α.Π.: 2501/27.07.2023 Πρόσκληση (κωδικός πρόσκλησης 20, Α/Α Πρόσκλησης ΟΠΣ: 3308)</w:t>
      </w:r>
      <w:r w:rsidRPr="0050726D">
        <w:rPr>
          <w:rFonts w:ascii="Arial" w:hAnsi="Arial" w:cs="Arial"/>
          <w:color w:val="000000"/>
          <w:sz w:val="22"/>
          <w:szCs w:val="22"/>
        </w:rPr>
        <w:t xml:space="preserve"> </w:t>
      </w:r>
      <w:r w:rsidRPr="0050726D">
        <w:rPr>
          <w:rFonts w:ascii="Arial" w:hAnsi="Arial" w:cs="Arial"/>
          <w:sz w:val="22"/>
          <w:szCs w:val="22"/>
        </w:rPr>
        <w:t>και τίτλο «ΣΥΝΕΧΙΣΗ ΔΟΜΩΝ ΠΑΡΟΧΗΣ ΒΑΣΙΚΩΝ ΑΓΑΘΩΝ», καλεί έξι (6) Δήμους της Στερεάς Ελλάδας μεταξύ των οποίων είναι και ο Δήμος Λαμιέων για την υποβολή προτάσεων προκειμένου να ενταχθούν</w:t>
      </w:r>
      <w:r w:rsidRPr="0050726D">
        <w:rPr>
          <w:rFonts w:ascii="Arial" w:hAnsi="Arial" w:cs="Arial"/>
          <w:color w:val="000000"/>
          <w:sz w:val="22"/>
          <w:szCs w:val="22"/>
        </w:rPr>
        <w:t xml:space="preserve"> </w:t>
      </w:r>
      <w:r w:rsidRPr="0050726D">
        <w:rPr>
          <w:rFonts w:ascii="Arial" w:hAnsi="Arial" w:cs="Arial"/>
          <w:sz w:val="22"/>
          <w:szCs w:val="22"/>
        </w:rPr>
        <w:t>και χρηματοδοτηθούν στο πλαίσιο του Προγράμματος «ΣΤΕΡΕΑ ΕΛΛΑΔΑ» 2021- 2027 της δράσης 4.02.11.8.1 Δομές Παροχής Βασικών Αγαθών.  Η</w:t>
      </w:r>
      <w:r w:rsidR="002D0297" w:rsidRPr="0050726D">
        <w:rPr>
          <w:rFonts w:ascii="Arial" w:hAnsi="Arial" w:cs="Arial"/>
          <w:sz w:val="22"/>
          <w:szCs w:val="22"/>
        </w:rPr>
        <w:t xml:space="preserve"> εν λόγω</w:t>
      </w:r>
      <w:r w:rsidRPr="0050726D">
        <w:rPr>
          <w:rFonts w:ascii="Arial" w:hAnsi="Arial" w:cs="Arial"/>
          <w:sz w:val="22"/>
          <w:szCs w:val="22"/>
        </w:rPr>
        <w:t xml:space="preserve"> δράση αφορά στη συνέχιση της υποστήριξης λειτουργίας δομής/</w:t>
      </w:r>
      <w:proofErr w:type="spellStart"/>
      <w:r w:rsidRPr="0050726D">
        <w:rPr>
          <w:rFonts w:ascii="Arial" w:hAnsi="Arial" w:cs="Arial"/>
          <w:sz w:val="22"/>
          <w:szCs w:val="22"/>
        </w:rPr>
        <w:t>ών</w:t>
      </w:r>
      <w:proofErr w:type="spellEnd"/>
      <w:r w:rsidRPr="0050726D">
        <w:rPr>
          <w:rFonts w:ascii="Arial" w:hAnsi="Arial" w:cs="Arial"/>
          <w:sz w:val="22"/>
          <w:szCs w:val="22"/>
        </w:rPr>
        <w:t xml:space="preserve"> Παροχής Βασικών Αγαθών: Κοινωνικό Παντοπωλείο, Παροχή Συσσιτίου, Κοινωνικό Φαρμακείο, των οποίων η χρηματοδότηση ξεκίνησε κατά την Προγραμματική Περίοδο 2014-2020 στο πλαίσιο του Επιχειρησιακού Προγράμματος της Περιφέρειας Στερεάς Ελλάδας 2014-2020, μέχρι 31.12.2025, οπότε θα επανεξετασθεί η συνέχιση της συγχρηματοδότησης βάσει σχετικής μελέτης αξιολόγησης. Η λειτουργία της/των συνεχιζόμενης/ων δομής/</w:t>
      </w:r>
      <w:proofErr w:type="spellStart"/>
      <w:r w:rsidRPr="0050726D">
        <w:rPr>
          <w:rFonts w:ascii="Arial" w:hAnsi="Arial" w:cs="Arial"/>
          <w:sz w:val="22"/>
          <w:szCs w:val="22"/>
        </w:rPr>
        <w:t>ών</w:t>
      </w:r>
      <w:proofErr w:type="spellEnd"/>
      <w:r w:rsidRPr="0050726D">
        <w:rPr>
          <w:rFonts w:ascii="Arial" w:hAnsi="Arial" w:cs="Arial"/>
          <w:sz w:val="22"/>
          <w:szCs w:val="22"/>
        </w:rPr>
        <w:t xml:space="preserve"> υποχρεωτικά θα τηρεί τις προδιαγραφές, όρους και προϋποθέσεις της πρόσκλησης και του «Οδηγού Εφαρμογής &amp; Λειτουργίας Δομών Παροχής Βασικών Αγαθών», ως αναπόσπαστο τμήμα αυτής. </w:t>
      </w:r>
    </w:p>
    <w:p w:rsidR="00347518" w:rsidRPr="0050726D" w:rsidRDefault="00347518" w:rsidP="0050726D">
      <w:pPr>
        <w:spacing w:after="60"/>
        <w:ind w:firstLine="720"/>
        <w:jc w:val="both"/>
        <w:rPr>
          <w:rFonts w:ascii="Arial" w:hAnsi="Arial" w:cs="Arial"/>
          <w:sz w:val="22"/>
          <w:szCs w:val="22"/>
        </w:rPr>
      </w:pPr>
      <w:r w:rsidRPr="0050726D">
        <w:rPr>
          <w:rFonts w:ascii="Arial" w:hAnsi="Arial" w:cs="Arial"/>
          <w:sz w:val="22"/>
          <w:szCs w:val="22"/>
        </w:rPr>
        <w:t>Ο Δήμος Λαμιέων στο πλαίσιο της προαναφερθείσας πρόσκλησης</w:t>
      </w:r>
      <w:r w:rsidR="00975E8D" w:rsidRPr="0050726D">
        <w:rPr>
          <w:rFonts w:ascii="Arial" w:hAnsi="Arial" w:cs="Arial"/>
          <w:sz w:val="22"/>
          <w:szCs w:val="22"/>
        </w:rPr>
        <w:t>,</w:t>
      </w:r>
      <w:r w:rsidRPr="0050726D">
        <w:rPr>
          <w:rFonts w:ascii="Arial" w:hAnsi="Arial" w:cs="Arial"/>
          <w:sz w:val="22"/>
          <w:szCs w:val="22"/>
        </w:rPr>
        <w:t xml:space="preserve"> προτίθεται να υποβάλει αίτηση χρηματοδότησης</w:t>
      </w:r>
      <w:r w:rsidR="00055AAB" w:rsidRPr="0050726D">
        <w:rPr>
          <w:rFonts w:ascii="Arial" w:hAnsi="Arial" w:cs="Arial"/>
          <w:sz w:val="22"/>
          <w:szCs w:val="22"/>
        </w:rPr>
        <w:t xml:space="preserve"> </w:t>
      </w:r>
      <w:r w:rsidR="002861B5" w:rsidRPr="0050726D">
        <w:rPr>
          <w:rFonts w:ascii="Arial" w:hAnsi="Arial" w:cs="Arial"/>
          <w:sz w:val="22"/>
          <w:szCs w:val="22"/>
        </w:rPr>
        <w:t>προϋπολογισμού 204.750,00€</w:t>
      </w:r>
      <w:r w:rsidRPr="0050726D">
        <w:rPr>
          <w:rFonts w:ascii="Arial" w:hAnsi="Arial" w:cs="Arial"/>
          <w:sz w:val="22"/>
          <w:szCs w:val="22"/>
        </w:rPr>
        <w:t xml:space="preserve"> για την πράξη με τίτλο: «Συνέχιση δομής παροχής βασικών αγαθών Κοινωνικό Παντοπωλείο και Κοινωνικό Φαρμακείο Δήμου Λαμιέων», προκειμένου να συνεχίσει τη λειτουργία των δομών, η χρηματοδότηση των οποίων ξεκίνησε κατά την Προγραμματική Περίοδο 2014-2020 και με φυσικό αντικείμενο όπως αποτυπώνεται ακολούθως:</w:t>
      </w:r>
    </w:p>
    <w:p w:rsidR="00804E03" w:rsidRPr="0050726D" w:rsidRDefault="006521F2" w:rsidP="0050726D">
      <w:pPr>
        <w:spacing w:after="60"/>
        <w:ind w:firstLine="720"/>
        <w:jc w:val="both"/>
        <w:rPr>
          <w:rFonts w:ascii="Arial" w:hAnsi="Arial" w:cs="Arial"/>
          <w:sz w:val="22"/>
          <w:szCs w:val="22"/>
        </w:rPr>
      </w:pPr>
      <w:r w:rsidRPr="0050726D">
        <w:rPr>
          <w:rFonts w:ascii="Arial" w:hAnsi="Arial" w:cs="Arial"/>
          <w:sz w:val="22"/>
          <w:szCs w:val="22"/>
        </w:rPr>
        <w:t xml:space="preserve">Α. </w:t>
      </w:r>
      <w:r w:rsidRPr="0050726D">
        <w:rPr>
          <w:rFonts w:ascii="Arial" w:hAnsi="Arial" w:cs="Arial"/>
          <w:b/>
          <w:sz w:val="22"/>
          <w:szCs w:val="22"/>
        </w:rPr>
        <w:t>Κοινωνικό Παντοπωλείο</w:t>
      </w:r>
      <w:r w:rsidRPr="0050726D">
        <w:rPr>
          <w:rFonts w:ascii="Arial" w:hAnsi="Arial" w:cs="Arial"/>
          <w:sz w:val="22"/>
          <w:szCs w:val="22"/>
        </w:rPr>
        <w:t xml:space="preserve">: αφορά στη διανομή σε σταθερή και τακτική βάση τροφίμων, ειδών παντοπωλείου, ειδών ατομικής υγιεινής, κατεψυγμένων προϊόντων, ειδών ένδυσης και υπόδησης, βιβλίων, παιχνιδιών, cd, κλπ, σε ωφελούμενα άτομα και οικογένειες που τα έχουν ανάγκη. </w:t>
      </w:r>
    </w:p>
    <w:p w:rsidR="002C5184" w:rsidRPr="0050726D" w:rsidRDefault="006521F2" w:rsidP="0050726D">
      <w:pPr>
        <w:spacing w:after="60"/>
        <w:ind w:firstLine="720"/>
        <w:jc w:val="both"/>
        <w:rPr>
          <w:rFonts w:ascii="Arial" w:hAnsi="Arial" w:cs="Arial"/>
          <w:sz w:val="22"/>
          <w:szCs w:val="22"/>
        </w:rPr>
      </w:pPr>
      <w:r w:rsidRPr="0050726D">
        <w:rPr>
          <w:rFonts w:ascii="Arial" w:hAnsi="Arial" w:cs="Arial"/>
          <w:sz w:val="22"/>
          <w:szCs w:val="22"/>
        </w:rPr>
        <w:t xml:space="preserve">Β. </w:t>
      </w:r>
      <w:r w:rsidRPr="0050726D">
        <w:rPr>
          <w:rFonts w:ascii="Arial" w:hAnsi="Arial" w:cs="Arial"/>
          <w:b/>
          <w:sz w:val="22"/>
          <w:szCs w:val="22"/>
        </w:rPr>
        <w:t>Κοινωνικό Φαρμακείο</w:t>
      </w:r>
      <w:r w:rsidRPr="0050726D">
        <w:rPr>
          <w:rFonts w:ascii="Arial" w:hAnsi="Arial" w:cs="Arial"/>
          <w:sz w:val="22"/>
          <w:szCs w:val="22"/>
        </w:rPr>
        <w:t xml:space="preserve">: Αφορά στην παροχή σε σταθερή και τακτική βάση δωρεάν φαρμάκων, υγειονομικού υλικού και </w:t>
      </w:r>
      <w:proofErr w:type="spellStart"/>
      <w:r w:rsidRPr="0050726D">
        <w:rPr>
          <w:rFonts w:ascii="Arial" w:hAnsi="Arial" w:cs="Arial"/>
          <w:sz w:val="22"/>
          <w:szCs w:val="22"/>
        </w:rPr>
        <w:t>παραφαρμακευτικών</w:t>
      </w:r>
      <w:proofErr w:type="spellEnd"/>
      <w:r w:rsidRPr="0050726D">
        <w:rPr>
          <w:rFonts w:ascii="Arial" w:hAnsi="Arial" w:cs="Arial"/>
          <w:sz w:val="22"/>
          <w:szCs w:val="22"/>
        </w:rPr>
        <w:t xml:space="preserve"> προϊόντων σε ωφελούμενα άτομα που τα έχουν ανάγκη. Το σχετικό φαρμακευτικό υλικό θα πρέπει να εξασφαλίζεται μέσω συγκεκριμένων συνεργασιών με φαρμακοβιομηχανίες και τοπικούς φαρμακευτικούς συλλόγους, καθώς και από τη συμμετοχή και κινητοποίηση συλλογικών φορέων και πολιτών. Ωφελούμενοι των υπηρεσιών είναι άτομα/νοικοκυριά τα οποία διαβιούν σε συνθήκες ακραίας φτώχειας ή διατρέχουν κίνδυνο φτώχειας ή κοινωνικού αποκλεισμού, (π.χ. ωφελούμενοι του Προγράμματος «Ελάχιστο Εγγυημένο Εισόδημα», ανασφάλιστα άτομα με πολύ χαμηλό ετήσιο εισόδημα, ωφελούμενοι του Προγράμματος Επισιτιστικής Βοήθειας και Υλικής Στέρησης). </w:t>
      </w:r>
    </w:p>
    <w:p w:rsidR="00347518" w:rsidRPr="0050726D" w:rsidRDefault="00347518" w:rsidP="0050726D">
      <w:pPr>
        <w:spacing w:after="60"/>
        <w:ind w:firstLine="720"/>
        <w:jc w:val="both"/>
        <w:rPr>
          <w:rFonts w:ascii="Arial" w:hAnsi="Arial" w:cs="Arial"/>
          <w:sz w:val="22"/>
          <w:szCs w:val="22"/>
          <w:highlight w:val="yellow"/>
        </w:rPr>
      </w:pPr>
    </w:p>
    <w:p w:rsidR="00347518" w:rsidRPr="0050726D" w:rsidRDefault="00347518" w:rsidP="0050726D">
      <w:pPr>
        <w:spacing w:after="60"/>
        <w:ind w:firstLine="720"/>
        <w:jc w:val="both"/>
        <w:rPr>
          <w:rFonts w:ascii="Arial" w:hAnsi="Arial" w:cs="Arial"/>
          <w:sz w:val="22"/>
          <w:szCs w:val="22"/>
          <w:highlight w:val="yellow"/>
        </w:rPr>
      </w:pPr>
    </w:p>
    <w:p w:rsidR="000D4990" w:rsidRPr="0050726D" w:rsidRDefault="00C22D40" w:rsidP="0050726D">
      <w:pPr>
        <w:jc w:val="both"/>
        <w:rPr>
          <w:rFonts w:ascii="Arial" w:hAnsi="Arial" w:cs="Arial"/>
          <w:sz w:val="22"/>
          <w:szCs w:val="22"/>
        </w:rPr>
      </w:pPr>
      <w:r w:rsidRPr="0050726D">
        <w:rPr>
          <w:rFonts w:ascii="Arial" w:hAnsi="Arial" w:cs="Arial"/>
          <w:sz w:val="22"/>
          <w:szCs w:val="22"/>
        </w:rPr>
        <w:t>Μετά τα παραπάνω και λαμβάνοντας υπ’ όψιν:</w:t>
      </w:r>
    </w:p>
    <w:p w:rsidR="000D4990" w:rsidRPr="0050726D" w:rsidRDefault="000D4990" w:rsidP="0050726D">
      <w:pPr>
        <w:jc w:val="both"/>
        <w:rPr>
          <w:rFonts w:ascii="Arial" w:hAnsi="Arial" w:cs="Arial"/>
          <w:sz w:val="22"/>
          <w:szCs w:val="22"/>
        </w:rPr>
      </w:pPr>
      <w:r w:rsidRPr="0050726D">
        <w:rPr>
          <w:rFonts w:ascii="Arial" w:hAnsi="Arial" w:cs="Arial"/>
          <w:sz w:val="22"/>
          <w:szCs w:val="22"/>
        </w:rPr>
        <w:t xml:space="preserve">- τις διατάξεις του άρθρου </w:t>
      </w:r>
      <w:r w:rsidR="00931D9C" w:rsidRPr="0050726D">
        <w:rPr>
          <w:rFonts w:ascii="Arial" w:hAnsi="Arial" w:cs="Arial"/>
          <w:sz w:val="22"/>
          <w:szCs w:val="22"/>
        </w:rPr>
        <w:t xml:space="preserve">άρθρο 72 παρ.1 </w:t>
      </w:r>
      <w:proofErr w:type="spellStart"/>
      <w:r w:rsidR="00931D9C" w:rsidRPr="0050726D">
        <w:rPr>
          <w:rFonts w:ascii="Arial" w:hAnsi="Arial" w:cs="Arial"/>
          <w:sz w:val="22"/>
          <w:szCs w:val="22"/>
        </w:rPr>
        <w:t>περιπτ</w:t>
      </w:r>
      <w:proofErr w:type="spellEnd"/>
      <w:r w:rsidR="00931D9C" w:rsidRPr="0050726D">
        <w:rPr>
          <w:rFonts w:ascii="Arial" w:hAnsi="Arial" w:cs="Arial"/>
          <w:sz w:val="22"/>
          <w:szCs w:val="22"/>
        </w:rPr>
        <w:t xml:space="preserve">. </w:t>
      </w:r>
      <w:proofErr w:type="spellStart"/>
      <w:r w:rsidR="00931D9C" w:rsidRPr="0050726D">
        <w:rPr>
          <w:rFonts w:ascii="Arial" w:hAnsi="Arial" w:cs="Arial"/>
          <w:sz w:val="22"/>
          <w:szCs w:val="22"/>
        </w:rPr>
        <w:t>η΄</w:t>
      </w:r>
      <w:proofErr w:type="spellEnd"/>
      <w:r w:rsidR="00931D9C" w:rsidRPr="0050726D">
        <w:rPr>
          <w:rFonts w:ascii="Arial" w:hAnsi="Arial" w:cs="Arial"/>
          <w:sz w:val="22"/>
          <w:szCs w:val="22"/>
        </w:rPr>
        <w:t xml:space="preserve"> του Ν.3852/2010</w:t>
      </w:r>
    </w:p>
    <w:p w:rsidR="00055AAB" w:rsidRPr="0050726D" w:rsidRDefault="00055AAB" w:rsidP="0050726D">
      <w:pPr>
        <w:jc w:val="both"/>
        <w:rPr>
          <w:rFonts w:ascii="Arial" w:hAnsi="Arial" w:cs="Arial"/>
          <w:sz w:val="22"/>
          <w:szCs w:val="22"/>
        </w:rPr>
      </w:pPr>
      <w:r w:rsidRPr="0050726D">
        <w:rPr>
          <w:rFonts w:ascii="Arial" w:hAnsi="Arial" w:cs="Arial"/>
          <w:sz w:val="22"/>
          <w:szCs w:val="22"/>
        </w:rPr>
        <w:t>- τον οδηγό εφαρμογής και λειτουργίας των δομών παροχής βασικών αγαθών (</w:t>
      </w:r>
      <w:proofErr w:type="spellStart"/>
      <w:r w:rsidRPr="0050726D">
        <w:rPr>
          <w:rFonts w:ascii="Arial" w:hAnsi="Arial" w:cs="Arial"/>
          <w:sz w:val="22"/>
          <w:szCs w:val="22"/>
        </w:rPr>
        <w:t>επικαιροποίηση</w:t>
      </w:r>
      <w:proofErr w:type="spellEnd"/>
      <w:r w:rsidRPr="0050726D">
        <w:rPr>
          <w:rFonts w:ascii="Arial" w:hAnsi="Arial" w:cs="Arial"/>
          <w:sz w:val="22"/>
          <w:szCs w:val="22"/>
        </w:rPr>
        <w:t xml:space="preserve">  Μάιος 2023)</w:t>
      </w:r>
    </w:p>
    <w:p w:rsidR="00114CC8" w:rsidRPr="0050726D" w:rsidRDefault="00114CC8" w:rsidP="0050726D">
      <w:pPr>
        <w:jc w:val="both"/>
        <w:rPr>
          <w:rFonts w:ascii="Arial" w:hAnsi="Arial" w:cs="Arial"/>
          <w:sz w:val="22"/>
          <w:szCs w:val="22"/>
        </w:rPr>
      </w:pPr>
      <w:r w:rsidRPr="0050726D">
        <w:rPr>
          <w:rFonts w:ascii="Arial" w:hAnsi="Arial" w:cs="Arial"/>
          <w:sz w:val="22"/>
          <w:szCs w:val="22"/>
        </w:rPr>
        <w:t xml:space="preserve">- την με </w:t>
      </w:r>
      <w:proofErr w:type="spellStart"/>
      <w:r w:rsidRPr="0050726D">
        <w:rPr>
          <w:rFonts w:ascii="Arial" w:hAnsi="Arial" w:cs="Arial"/>
          <w:sz w:val="22"/>
          <w:szCs w:val="22"/>
        </w:rPr>
        <w:t>αρ.πρωτ</w:t>
      </w:r>
      <w:proofErr w:type="spellEnd"/>
      <w:r w:rsidRPr="0050726D">
        <w:rPr>
          <w:rFonts w:ascii="Arial" w:hAnsi="Arial" w:cs="Arial"/>
          <w:sz w:val="22"/>
          <w:szCs w:val="22"/>
        </w:rPr>
        <w:t>..: 2501/27.07.2023 Πρόσκληση (κωδικός πρόσκλησης 20, Α/Α Πρόσκλησης ΟΠΣ: 3308) και τίτλο «ΣΥΝΕΧΙΣΗ ΔΟΜΩΝ ΠΑΡΟΧΗΣ ΒΑΣΙΚΩΝ ΑΓΑΘΩΝ»</w:t>
      </w:r>
    </w:p>
    <w:p w:rsidR="00114CC8" w:rsidRPr="0050726D" w:rsidRDefault="00114CC8" w:rsidP="0050726D">
      <w:pPr>
        <w:jc w:val="both"/>
        <w:rPr>
          <w:rFonts w:ascii="Arial" w:hAnsi="Arial" w:cs="Arial"/>
          <w:sz w:val="22"/>
          <w:szCs w:val="22"/>
        </w:rPr>
      </w:pPr>
      <w:r w:rsidRPr="0050726D">
        <w:rPr>
          <w:rFonts w:ascii="Arial" w:hAnsi="Arial" w:cs="Arial"/>
          <w:sz w:val="22"/>
          <w:szCs w:val="22"/>
        </w:rPr>
        <w:t>- τις διατάξεις του Ν.5041/Α΄/08-04-2023 με θέμα «</w:t>
      </w:r>
      <w:r w:rsidRPr="0050726D">
        <w:rPr>
          <w:rFonts w:ascii="Arial" w:hAnsi="Arial" w:cs="Arial"/>
          <w:bCs/>
          <w:sz w:val="22"/>
          <w:szCs w:val="22"/>
        </w:rPr>
        <w:t>Φαρμακευτικοί Σύλλογοι - Πανελλήνιος Φαρμακευτικός Σύλλογος - Ινστιτούτο Φαρμακευτικών Επιστημονικών Ερευνών και άλλες επείγουσες ρυθμίσεις.</w:t>
      </w:r>
      <w:r w:rsidRPr="0050726D">
        <w:rPr>
          <w:rFonts w:ascii="Arial" w:hAnsi="Arial" w:cs="Arial"/>
          <w:sz w:val="22"/>
          <w:szCs w:val="22"/>
        </w:rPr>
        <w:t>»</w:t>
      </w:r>
    </w:p>
    <w:p w:rsidR="00114CC8" w:rsidRPr="0050726D" w:rsidRDefault="00114CC8" w:rsidP="0050726D">
      <w:pPr>
        <w:jc w:val="both"/>
        <w:rPr>
          <w:rFonts w:ascii="Arial" w:hAnsi="Arial" w:cs="Arial"/>
          <w:bCs/>
          <w:sz w:val="22"/>
          <w:szCs w:val="22"/>
        </w:rPr>
      </w:pPr>
      <w:r w:rsidRPr="0050726D">
        <w:rPr>
          <w:rFonts w:ascii="Arial" w:hAnsi="Arial" w:cs="Arial"/>
          <w:sz w:val="22"/>
          <w:szCs w:val="22"/>
        </w:rPr>
        <w:t>- τις διατάξεις του Ν.4914/Α΄/21-03-2022 με θέμα «</w:t>
      </w:r>
      <w:r w:rsidRPr="0050726D">
        <w:rPr>
          <w:rFonts w:ascii="Arial" w:hAnsi="Arial" w:cs="Arial"/>
          <w:bCs/>
          <w:sz w:val="22"/>
          <w:szCs w:val="22"/>
        </w:rPr>
        <w:t>Διαχείριση, έλεγχος και εφαρμογή αναπτυξιακών</w:t>
      </w:r>
    </w:p>
    <w:p w:rsidR="00114CC8" w:rsidRPr="0050726D" w:rsidRDefault="00114CC8" w:rsidP="0050726D">
      <w:pPr>
        <w:jc w:val="both"/>
        <w:rPr>
          <w:rFonts w:ascii="Arial" w:hAnsi="Arial" w:cs="Arial"/>
          <w:sz w:val="22"/>
          <w:szCs w:val="22"/>
        </w:rPr>
      </w:pPr>
      <w:r w:rsidRPr="0050726D">
        <w:rPr>
          <w:rFonts w:ascii="Arial" w:hAnsi="Arial" w:cs="Arial"/>
          <w:bCs/>
          <w:sz w:val="22"/>
          <w:szCs w:val="22"/>
        </w:rPr>
        <w:t>παρεμβάσεων για την Προγραμματική Περίοδο 2021-2027, σύσταση Ανώνυμης Εταιρείας «Εθνικό Μητρώο Νεοφυών Επιχειρήσεων Α.Ε.» και άλλες διατάξεις.</w:t>
      </w:r>
      <w:r w:rsidRPr="0050726D">
        <w:rPr>
          <w:rFonts w:ascii="Arial" w:hAnsi="Arial" w:cs="Arial"/>
          <w:sz w:val="22"/>
          <w:szCs w:val="22"/>
        </w:rPr>
        <w:t>»</w:t>
      </w:r>
    </w:p>
    <w:p w:rsidR="00114CC8" w:rsidRPr="0050726D" w:rsidRDefault="00114CC8" w:rsidP="00114CC8">
      <w:pPr>
        <w:jc w:val="both"/>
        <w:rPr>
          <w:rFonts w:ascii="Arial" w:hAnsi="Arial" w:cs="Arial"/>
          <w:sz w:val="22"/>
          <w:szCs w:val="22"/>
        </w:rPr>
      </w:pPr>
    </w:p>
    <w:p w:rsidR="003F218C" w:rsidRPr="0050726D" w:rsidRDefault="007214BA" w:rsidP="007214BA">
      <w:pPr>
        <w:spacing w:before="120" w:after="120"/>
        <w:jc w:val="center"/>
        <w:rPr>
          <w:rFonts w:ascii="Arial" w:hAnsi="Arial" w:cs="Arial"/>
          <w:sz w:val="22"/>
          <w:szCs w:val="22"/>
        </w:rPr>
      </w:pPr>
      <w:r w:rsidRPr="0050726D">
        <w:rPr>
          <w:rFonts w:ascii="Arial" w:hAnsi="Arial" w:cs="Arial"/>
          <w:sz w:val="22"/>
          <w:szCs w:val="22"/>
        </w:rPr>
        <w:t>π</w:t>
      </w:r>
      <w:r w:rsidR="00DD7B26" w:rsidRPr="0050726D">
        <w:rPr>
          <w:rFonts w:ascii="Arial" w:hAnsi="Arial" w:cs="Arial"/>
          <w:sz w:val="22"/>
          <w:szCs w:val="22"/>
        </w:rPr>
        <w:t>ροτείνεται</w:t>
      </w:r>
      <w:r w:rsidR="003F218C" w:rsidRPr="0050726D">
        <w:rPr>
          <w:rFonts w:ascii="Arial" w:hAnsi="Arial" w:cs="Arial"/>
          <w:sz w:val="22"/>
          <w:szCs w:val="22"/>
        </w:rPr>
        <w:t xml:space="preserve"> η λήψη απόφασης</w:t>
      </w:r>
      <w:r w:rsidR="00DF5BB8" w:rsidRPr="0050726D">
        <w:rPr>
          <w:rFonts w:ascii="Arial" w:hAnsi="Arial" w:cs="Arial"/>
          <w:sz w:val="22"/>
          <w:szCs w:val="22"/>
        </w:rPr>
        <w:t>,</w:t>
      </w:r>
      <w:r w:rsidR="00A32246" w:rsidRPr="0050726D">
        <w:rPr>
          <w:rFonts w:ascii="Arial" w:hAnsi="Arial" w:cs="Arial"/>
          <w:sz w:val="22"/>
          <w:szCs w:val="22"/>
        </w:rPr>
        <w:t xml:space="preserve"> </w:t>
      </w:r>
      <w:r w:rsidR="003F218C" w:rsidRPr="0050726D">
        <w:rPr>
          <w:rFonts w:ascii="Arial" w:hAnsi="Arial" w:cs="Arial"/>
          <w:sz w:val="22"/>
          <w:szCs w:val="22"/>
        </w:rPr>
        <w:t>για:</w:t>
      </w:r>
    </w:p>
    <w:p w:rsidR="00A2210D" w:rsidRPr="0050726D" w:rsidRDefault="00596A2F" w:rsidP="00114CC8">
      <w:pPr>
        <w:spacing w:after="60"/>
        <w:ind w:right="-199"/>
        <w:jc w:val="both"/>
        <w:rPr>
          <w:rFonts w:ascii="Arial" w:hAnsi="Arial" w:cs="Arial"/>
          <w:sz w:val="22"/>
          <w:szCs w:val="22"/>
        </w:rPr>
      </w:pPr>
      <w:r w:rsidRPr="0050726D">
        <w:rPr>
          <w:rFonts w:ascii="Arial" w:hAnsi="Arial" w:cs="Arial"/>
          <w:b/>
          <w:sz w:val="22"/>
          <w:szCs w:val="22"/>
        </w:rPr>
        <w:t>Α</w:t>
      </w:r>
      <w:r w:rsidR="002A71E0" w:rsidRPr="0050726D">
        <w:rPr>
          <w:rFonts w:ascii="Arial" w:hAnsi="Arial" w:cs="Arial"/>
          <w:b/>
          <w:sz w:val="22"/>
          <w:szCs w:val="22"/>
        </w:rPr>
        <w:t>.</w:t>
      </w:r>
      <w:r w:rsidR="008E7770" w:rsidRPr="0050726D">
        <w:rPr>
          <w:rFonts w:ascii="Arial" w:hAnsi="Arial" w:cs="Arial"/>
          <w:sz w:val="22"/>
          <w:szCs w:val="22"/>
        </w:rPr>
        <w:t xml:space="preserve"> </w:t>
      </w:r>
      <w:r w:rsidR="009E2A4A" w:rsidRPr="0050726D">
        <w:rPr>
          <w:rFonts w:ascii="Arial" w:hAnsi="Arial" w:cs="Arial"/>
          <w:sz w:val="22"/>
          <w:szCs w:val="22"/>
        </w:rPr>
        <w:t xml:space="preserve">την </w:t>
      </w:r>
      <w:r w:rsidR="00114CC8" w:rsidRPr="0050726D">
        <w:rPr>
          <w:rFonts w:ascii="Arial" w:hAnsi="Arial" w:cs="Arial"/>
          <w:sz w:val="22"/>
          <w:szCs w:val="22"/>
        </w:rPr>
        <w:t xml:space="preserve">έγκριση υποβολής πρότασης στο Επιχειρησιακό Πρόγραμμα «Στερεά Ελλάδα 2021-2027», στο στόχο Πολιτικής 4Β, στο πλαίσιο της με </w:t>
      </w:r>
      <w:proofErr w:type="spellStart"/>
      <w:r w:rsidR="00114CC8" w:rsidRPr="0050726D">
        <w:rPr>
          <w:rFonts w:ascii="Arial" w:hAnsi="Arial" w:cs="Arial"/>
          <w:sz w:val="22"/>
          <w:szCs w:val="22"/>
        </w:rPr>
        <w:t>αρ.πρωτ</w:t>
      </w:r>
      <w:proofErr w:type="spellEnd"/>
      <w:r w:rsidR="00114CC8" w:rsidRPr="0050726D">
        <w:rPr>
          <w:rFonts w:ascii="Arial" w:hAnsi="Arial" w:cs="Arial"/>
          <w:sz w:val="22"/>
          <w:szCs w:val="22"/>
        </w:rPr>
        <w:t>..: 2501/27.07.2023 Πρόσκλησης (κωδικός πρόσκλησης 20, Α/Α Πρόσκλησης ΟΠΣ: 3308) και τίτλο «ΣΥΝΕΧΙΣΗ ΔΟΜΩΝ ΠΑΡΟΧΗΣ ΒΑΣΙΚΩΝ ΑΓΑΘΩΝ</w:t>
      </w:r>
      <w:r w:rsidR="00E53420" w:rsidRPr="0050726D">
        <w:rPr>
          <w:rFonts w:ascii="Arial" w:hAnsi="Arial" w:cs="Arial"/>
          <w:sz w:val="22"/>
          <w:szCs w:val="22"/>
        </w:rPr>
        <w:t xml:space="preserve"> ΔΗΜΟΥ ΛΑΜΙΕΩΝ</w:t>
      </w:r>
      <w:r w:rsidR="00114CC8" w:rsidRPr="0050726D">
        <w:rPr>
          <w:rFonts w:ascii="Arial" w:hAnsi="Arial" w:cs="Arial"/>
          <w:sz w:val="22"/>
          <w:szCs w:val="22"/>
        </w:rPr>
        <w:t>»</w:t>
      </w:r>
      <w:r w:rsidR="00E53420" w:rsidRPr="0050726D">
        <w:rPr>
          <w:rFonts w:ascii="Arial" w:hAnsi="Arial" w:cs="Arial"/>
          <w:sz w:val="22"/>
          <w:szCs w:val="22"/>
        </w:rPr>
        <w:t>, προϋπολογισμού</w:t>
      </w:r>
      <w:r w:rsidR="006C379E" w:rsidRPr="0050726D">
        <w:rPr>
          <w:rFonts w:ascii="Arial" w:hAnsi="Arial" w:cs="Arial"/>
          <w:sz w:val="22"/>
          <w:szCs w:val="22"/>
        </w:rPr>
        <w:t xml:space="preserve"> 204.750,00€</w:t>
      </w:r>
      <w:r w:rsidR="00B23C14" w:rsidRPr="0050726D">
        <w:rPr>
          <w:rFonts w:ascii="Arial" w:hAnsi="Arial" w:cs="Arial"/>
          <w:sz w:val="22"/>
          <w:szCs w:val="22"/>
        </w:rPr>
        <w:t xml:space="preserve"> </w:t>
      </w:r>
      <w:r w:rsidR="002F1B4C" w:rsidRPr="0050726D">
        <w:rPr>
          <w:rFonts w:ascii="Arial" w:hAnsi="Arial" w:cs="Arial"/>
          <w:sz w:val="22"/>
          <w:szCs w:val="22"/>
        </w:rPr>
        <w:t>με διακριτά Υποέργα (α/α 1) Κοινωνικό Παντοπωλείο Δήμου Λαμιέων και (α/α 2) Κοινωνικό Φαρμακείο Δ</w:t>
      </w:r>
      <w:r w:rsidR="0042496A" w:rsidRPr="0050726D">
        <w:rPr>
          <w:rFonts w:ascii="Arial" w:hAnsi="Arial" w:cs="Arial"/>
          <w:sz w:val="22"/>
          <w:szCs w:val="22"/>
        </w:rPr>
        <w:t>ήμου Λαμιέω</w:t>
      </w:r>
      <w:r w:rsidR="002F1B4C" w:rsidRPr="0050726D">
        <w:rPr>
          <w:rFonts w:ascii="Arial" w:hAnsi="Arial" w:cs="Arial"/>
          <w:sz w:val="22"/>
          <w:szCs w:val="22"/>
        </w:rPr>
        <w:t>ν.</w:t>
      </w:r>
    </w:p>
    <w:p w:rsidR="002A71E0" w:rsidRPr="0050726D" w:rsidRDefault="00762AAE" w:rsidP="002F1B4C">
      <w:pPr>
        <w:spacing w:after="60"/>
        <w:ind w:right="-199"/>
        <w:jc w:val="both"/>
        <w:rPr>
          <w:rFonts w:ascii="Arial" w:hAnsi="Arial" w:cs="Arial"/>
          <w:sz w:val="22"/>
          <w:szCs w:val="22"/>
        </w:rPr>
      </w:pPr>
      <w:r w:rsidRPr="0050726D">
        <w:rPr>
          <w:rFonts w:ascii="Arial" w:hAnsi="Arial" w:cs="Arial"/>
          <w:sz w:val="22"/>
          <w:szCs w:val="22"/>
        </w:rPr>
        <w:t xml:space="preserve"> </w:t>
      </w:r>
      <w:r w:rsidR="00B906EF" w:rsidRPr="0050726D">
        <w:rPr>
          <w:rFonts w:ascii="Arial" w:hAnsi="Arial" w:cs="Arial"/>
          <w:b/>
          <w:sz w:val="22"/>
          <w:szCs w:val="22"/>
        </w:rPr>
        <w:t>Β</w:t>
      </w:r>
      <w:r w:rsidR="002A71E0" w:rsidRPr="0050726D">
        <w:rPr>
          <w:rFonts w:ascii="Arial" w:hAnsi="Arial" w:cs="Arial"/>
          <w:b/>
          <w:sz w:val="22"/>
          <w:szCs w:val="22"/>
        </w:rPr>
        <w:t>.</w:t>
      </w:r>
      <w:r w:rsidR="008E7770" w:rsidRPr="0050726D">
        <w:rPr>
          <w:rFonts w:ascii="Arial" w:hAnsi="Arial" w:cs="Arial"/>
          <w:sz w:val="22"/>
          <w:szCs w:val="22"/>
        </w:rPr>
        <w:t xml:space="preserve"> </w:t>
      </w:r>
      <w:r w:rsidR="006C239B" w:rsidRPr="0050726D">
        <w:rPr>
          <w:rFonts w:ascii="Arial" w:hAnsi="Arial" w:cs="Arial"/>
          <w:sz w:val="22"/>
          <w:szCs w:val="22"/>
        </w:rPr>
        <w:t>τ</w:t>
      </w:r>
      <w:r w:rsidR="002F1B4C" w:rsidRPr="0050726D">
        <w:rPr>
          <w:rFonts w:ascii="Arial" w:hAnsi="Arial" w:cs="Arial"/>
          <w:sz w:val="22"/>
          <w:szCs w:val="22"/>
        </w:rPr>
        <w:t xml:space="preserve">ην αποδοχή των όρων της </w:t>
      </w:r>
      <w:proofErr w:type="spellStart"/>
      <w:r w:rsidR="002F1B4C" w:rsidRPr="0050726D">
        <w:rPr>
          <w:rFonts w:ascii="Arial" w:hAnsi="Arial" w:cs="Arial"/>
          <w:sz w:val="22"/>
          <w:szCs w:val="22"/>
        </w:rPr>
        <w:t>αρ.πρωτ</w:t>
      </w:r>
      <w:proofErr w:type="spellEnd"/>
      <w:r w:rsidR="002F1B4C" w:rsidRPr="0050726D">
        <w:rPr>
          <w:rFonts w:ascii="Arial" w:hAnsi="Arial" w:cs="Arial"/>
          <w:sz w:val="22"/>
          <w:szCs w:val="22"/>
        </w:rPr>
        <w:t>..: 2501/27.07.2023 Πρόσκλησης (κωδικός πρόσκλησης 20, Α/Α Πρόσκλησης ΟΠΣ: 3308)</w:t>
      </w:r>
      <w:r w:rsidR="005000F7" w:rsidRPr="0050726D">
        <w:rPr>
          <w:rFonts w:ascii="Arial" w:hAnsi="Arial" w:cs="Arial"/>
          <w:sz w:val="22"/>
          <w:szCs w:val="22"/>
        </w:rPr>
        <w:t xml:space="preserve"> </w:t>
      </w:r>
      <w:r w:rsidR="002F1B4C" w:rsidRPr="0050726D">
        <w:rPr>
          <w:rFonts w:ascii="Arial" w:hAnsi="Arial" w:cs="Arial"/>
          <w:sz w:val="22"/>
          <w:szCs w:val="22"/>
        </w:rPr>
        <w:t>με τίτλο «</w:t>
      </w:r>
      <w:r w:rsidR="002F1B4C" w:rsidRPr="0050726D">
        <w:rPr>
          <w:rFonts w:ascii="Arial" w:hAnsi="Arial" w:cs="Arial"/>
          <w:bCs/>
          <w:sz w:val="22"/>
          <w:szCs w:val="22"/>
        </w:rPr>
        <w:t>ΣΥΝΕΧΙΣΗ ΔΟΜΩΝ ΠΑΡΟΧΗΣ ΒΑΣΙΚΩΝ ΑΓΑΘΩΝ</w:t>
      </w:r>
      <w:r w:rsidR="002F1B4C" w:rsidRPr="0050726D">
        <w:rPr>
          <w:rFonts w:ascii="Arial" w:hAnsi="Arial" w:cs="Arial"/>
          <w:sz w:val="22"/>
          <w:szCs w:val="22"/>
        </w:rPr>
        <w:t>» της Ειδικής Υπηρεσίας Διαχείρισης Επιχειρησιακού</w:t>
      </w:r>
      <w:r w:rsidR="005000F7" w:rsidRPr="0050726D">
        <w:rPr>
          <w:rFonts w:ascii="Arial" w:hAnsi="Arial" w:cs="Arial"/>
          <w:sz w:val="22"/>
          <w:szCs w:val="22"/>
        </w:rPr>
        <w:t xml:space="preserve"> </w:t>
      </w:r>
      <w:r w:rsidR="002F1B4C" w:rsidRPr="0050726D">
        <w:rPr>
          <w:rFonts w:ascii="Arial" w:hAnsi="Arial" w:cs="Arial"/>
          <w:sz w:val="22"/>
          <w:szCs w:val="22"/>
        </w:rPr>
        <w:t>Προγράμματος « Στερεά Ελλάδα».</w:t>
      </w:r>
    </w:p>
    <w:p w:rsidR="00083623" w:rsidRPr="0050726D" w:rsidRDefault="00B906EF" w:rsidP="008D4654">
      <w:pPr>
        <w:spacing w:after="60"/>
        <w:jc w:val="both"/>
        <w:rPr>
          <w:rFonts w:ascii="Arial" w:hAnsi="Arial" w:cs="Arial"/>
          <w:sz w:val="22"/>
          <w:szCs w:val="22"/>
        </w:rPr>
      </w:pPr>
      <w:r w:rsidRPr="0050726D">
        <w:rPr>
          <w:rFonts w:ascii="Arial" w:hAnsi="Arial" w:cs="Arial"/>
          <w:b/>
          <w:sz w:val="22"/>
          <w:szCs w:val="22"/>
        </w:rPr>
        <w:t>Γ</w:t>
      </w:r>
      <w:r w:rsidR="002A71E0" w:rsidRPr="0050726D">
        <w:rPr>
          <w:rFonts w:ascii="Arial" w:hAnsi="Arial" w:cs="Arial"/>
          <w:b/>
          <w:sz w:val="22"/>
          <w:szCs w:val="22"/>
        </w:rPr>
        <w:t>.</w:t>
      </w:r>
      <w:r w:rsidR="008E7770" w:rsidRPr="0050726D">
        <w:rPr>
          <w:rFonts w:ascii="Arial" w:hAnsi="Arial" w:cs="Arial"/>
          <w:sz w:val="22"/>
          <w:szCs w:val="22"/>
        </w:rPr>
        <w:t xml:space="preserve"> τ</w:t>
      </w:r>
      <w:r w:rsidR="002A71E0" w:rsidRPr="0050726D">
        <w:rPr>
          <w:rFonts w:ascii="Arial" w:hAnsi="Arial" w:cs="Arial"/>
          <w:sz w:val="22"/>
          <w:szCs w:val="22"/>
        </w:rPr>
        <w:t xml:space="preserve">ην </w:t>
      </w:r>
      <w:r w:rsidR="005000F7" w:rsidRPr="0050726D">
        <w:rPr>
          <w:rFonts w:ascii="Arial" w:hAnsi="Arial" w:cs="Arial"/>
          <w:sz w:val="22"/>
          <w:szCs w:val="22"/>
        </w:rPr>
        <w:t xml:space="preserve">εξουσιοδότηση του κ. Δημάρχου για την υποβολή της πρότασης και κάθε άλλου εγγράφου που προβλέπεται στο Πρόγραμμα και για την υπογραφή της ΑΥΙΜ και των απαιτούμενων </w:t>
      </w:r>
      <w:r w:rsidR="006C239B" w:rsidRPr="0050726D">
        <w:rPr>
          <w:rFonts w:ascii="Arial" w:hAnsi="Arial" w:cs="Arial"/>
          <w:sz w:val="22"/>
          <w:szCs w:val="22"/>
        </w:rPr>
        <w:t>τροποποιήσεων</w:t>
      </w:r>
      <w:r w:rsidR="005000F7" w:rsidRPr="0050726D">
        <w:rPr>
          <w:rFonts w:ascii="Arial" w:hAnsi="Arial" w:cs="Arial"/>
          <w:sz w:val="22"/>
          <w:szCs w:val="22"/>
        </w:rPr>
        <w:t xml:space="preserve"> της.</w:t>
      </w:r>
    </w:p>
    <w:p w:rsidR="009148FF" w:rsidRPr="0050726D" w:rsidRDefault="009148FF" w:rsidP="008D4654">
      <w:pPr>
        <w:spacing w:after="60"/>
        <w:jc w:val="both"/>
        <w:rPr>
          <w:rFonts w:ascii="Arial" w:hAnsi="Arial" w:cs="Arial"/>
          <w:sz w:val="22"/>
          <w:szCs w:val="22"/>
          <w:highlight w:val="yellow"/>
        </w:rPr>
      </w:pPr>
    </w:p>
    <w:p w:rsidR="00735D88" w:rsidRPr="0050726D" w:rsidRDefault="00735D88" w:rsidP="00930EDA">
      <w:pPr>
        <w:jc w:val="center"/>
        <w:rPr>
          <w:rFonts w:ascii="Arial" w:hAnsi="Arial" w:cs="Arial"/>
          <w:sz w:val="22"/>
          <w:szCs w:val="22"/>
          <w:highlight w:val="yellow"/>
        </w:rPr>
      </w:pPr>
    </w:p>
    <w:tbl>
      <w:tblPr>
        <w:tblW w:w="0" w:type="auto"/>
        <w:jc w:val="center"/>
        <w:tblLook w:val="04A0" w:firstRow="1" w:lastRow="0" w:firstColumn="1" w:lastColumn="0" w:noHBand="0" w:noVBand="1"/>
      </w:tblPr>
      <w:tblGrid>
        <w:gridCol w:w="2840"/>
        <w:gridCol w:w="2841"/>
        <w:gridCol w:w="2841"/>
      </w:tblGrid>
      <w:tr w:rsidR="009C3D27" w:rsidRPr="0050726D" w:rsidTr="009C3D27">
        <w:trPr>
          <w:jc w:val="center"/>
        </w:trPr>
        <w:tc>
          <w:tcPr>
            <w:tcW w:w="2840" w:type="dxa"/>
          </w:tcPr>
          <w:p w:rsidR="009C3D27" w:rsidRPr="0050726D" w:rsidRDefault="009C3D27">
            <w:pPr>
              <w:rPr>
                <w:rFonts w:ascii="Arial" w:hAnsi="Arial" w:cs="Arial"/>
                <w:sz w:val="22"/>
                <w:szCs w:val="22"/>
              </w:rPr>
            </w:pPr>
          </w:p>
        </w:tc>
        <w:tc>
          <w:tcPr>
            <w:tcW w:w="2841" w:type="dxa"/>
          </w:tcPr>
          <w:p w:rsidR="009C3D27" w:rsidRPr="0050726D" w:rsidRDefault="009C3D27">
            <w:pPr>
              <w:jc w:val="center"/>
              <w:rPr>
                <w:rFonts w:ascii="Arial" w:hAnsi="Arial" w:cs="Arial"/>
                <w:sz w:val="22"/>
                <w:szCs w:val="22"/>
              </w:rPr>
            </w:pPr>
          </w:p>
        </w:tc>
        <w:tc>
          <w:tcPr>
            <w:tcW w:w="2841" w:type="dxa"/>
          </w:tcPr>
          <w:p w:rsidR="009C3D27" w:rsidRPr="0050726D" w:rsidRDefault="009C3D27">
            <w:pPr>
              <w:jc w:val="center"/>
              <w:rPr>
                <w:rFonts w:ascii="Arial" w:hAnsi="Arial" w:cs="Arial"/>
                <w:sz w:val="22"/>
                <w:szCs w:val="22"/>
              </w:rPr>
            </w:pPr>
          </w:p>
        </w:tc>
      </w:tr>
      <w:tr w:rsidR="009C3D27" w:rsidRPr="0050726D" w:rsidTr="009C3D27">
        <w:trPr>
          <w:jc w:val="center"/>
        </w:trPr>
        <w:tc>
          <w:tcPr>
            <w:tcW w:w="2840" w:type="dxa"/>
            <w:hideMark/>
          </w:tcPr>
          <w:p w:rsidR="009C3D27" w:rsidRPr="0050726D" w:rsidRDefault="009C3D27">
            <w:pPr>
              <w:jc w:val="center"/>
              <w:rPr>
                <w:rFonts w:ascii="Arial" w:hAnsi="Arial" w:cs="Arial"/>
                <w:sz w:val="22"/>
                <w:szCs w:val="22"/>
                <w:lang w:val="en-US"/>
              </w:rPr>
            </w:pPr>
            <w:r w:rsidRPr="0050726D">
              <w:rPr>
                <w:rFonts w:ascii="Arial" w:hAnsi="Arial" w:cs="Arial"/>
                <w:sz w:val="22"/>
                <w:szCs w:val="22"/>
                <w:lang w:val="en-US"/>
              </w:rPr>
              <w:t>H</w:t>
            </w:r>
            <w:r w:rsidRPr="0050726D">
              <w:rPr>
                <w:rFonts w:ascii="Arial" w:hAnsi="Arial" w:cs="Arial"/>
                <w:sz w:val="22"/>
                <w:szCs w:val="22"/>
              </w:rPr>
              <w:t xml:space="preserve">  ΣΥΝΤΑΞΑΣ</w:t>
            </w:r>
            <w:r w:rsidRPr="0050726D">
              <w:rPr>
                <w:rFonts w:ascii="Arial" w:hAnsi="Arial" w:cs="Arial"/>
                <w:sz w:val="22"/>
                <w:szCs w:val="22"/>
                <w:lang w:val="en-US"/>
              </w:rPr>
              <w:t>A</w:t>
            </w:r>
          </w:p>
        </w:tc>
        <w:tc>
          <w:tcPr>
            <w:tcW w:w="2841" w:type="dxa"/>
            <w:hideMark/>
          </w:tcPr>
          <w:p w:rsidR="009C3D27" w:rsidRPr="0050726D" w:rsidRDefault="009C3D27">
            <w:pPr>
              <w:jc w:val="center"/>
              <w:rPr>
                <w:rFonts w:ascii="Arial" w:hAnsi="Arial" w:cs="Arial"/>
                <w:sz w:val="22"/>
                <w:szCs w:val="22"/>
              </w:rPr>
            </w:pPr>
            <w:r w:rsidRPr="0050726D">
              <w:rPr>
                <w:rFonts w:ascii="Arial" w:hAnsi="Arial" w:cs="Arial"/>
                <w:sz w:val="22"/>
                <w:szCs w:val="22"/>
              </w:rPr>
              <w:t>Ο ΤΜΗΜ/ΡΧΗΣ</w:t>
            </w:r>
          </w:p>
        </w:tc>
        <w:tc>
          <w:tcPr>
            <w:tcW w:w="2841" w:type="dxa"/>
            <w:hideMark/>
          </w:tcPr>
          <w:p w:rsidR="009C3D27" w:rsidRPr="0050726D" w:rsidRDefault="009C3D27">
            <w:pPr>
              <w:jc w:val="center"/>
              <w:rPr>
                <w:rFonts w:ascii="Arial" w:hAnsi="Arial" w:cs="Arial"/>
                <w:sz w:val="22"/>
                <w:szCs w:val="22"/>
              </w:rPr>
            </w:pPr>
            <w:r w:rsidRPr="0050726D">
              <w:rPr>
                <w:rFonts w:ascii="Arial" w:hAnsi="Arial" w:cs="Arial"/>
                <w:sz w:val="22"/>
                <w:szCs w:val="22"/>
              </w:rPr>
              <w:t xml:space="preserve">Ο ΔΙΕΥΘΥΝΤΗΣ </w:t>
            </w:r>
          </w:p>
        </w:tc>
      </w:tr>
      <w:tr w:rsidR="009C3D27" w:rsidRPr="0050726D" w:rsidTr="009C3D27">
        <w:trPr>
          <w:jc w:val="center"/>
        </w:trPr>
        <w:tc>
          <w:tcPr>
            <w:tcW w:w="2840" w:type="dxa"/>
          </w:tcPr>
          <w:p w:rsidR="009C3D27" w:rsidRPr="0050726D" w:rsidRDefault="009C3D27">
            <w:pPr>
              <w:jc w:val="center"/>
              <w:rPr>
                <w:rFonts w:ascii="Arial" w:hAnsi="Arial" w:cs="Arial"/>
                <w:sz w:val="22"/>
                <w:szCs w:val="22"/>
              </w:rPr>
            </w:pPr>
          </w:p>
          <w:p w:rsidR="009C3D27" w:rsidRPr="0050726D" w:rsidRDefault="009C3D27">
            <w:pPr>
              <w:jc w:val="center"/>
              <w:rPr>
                <w:rFonts w:ascii="Arial" w:hAnsi="Arial" w:cs="Arial"/>
                <w:sz w:val="22"/>
                <w:szCs w:val="22"/>
              </w:rPr>
            </w:pPr>
          </w:p>
        </w:tc>
        <w:tc>
          <w:tcPr>
            <w:tcW w:w="2841" w:type="dxa"/>
          </w:tcPr>
          <w:p w:rsidR="009C3D27" w:rsidRPr="0050726D" w:rsidRDefault="009C3D27">
            <w:pPr>
              <w:rPr>
                <w:rFonts w:ascii="Arial" w:hAnsi="Arial" w:cs="Arial"/>
                <w:sz w:val="22"/>
                <w:szCs w:val="22"/>
              </w:rPr>
            </w:pPr>
          </w:p>
          <w:p w:rsidR="009C3D27" w:rsidRPr="0050726D" w:rsidRDefault="009C3D27">
            <w:pPr>
              <w:rPr>
                <w:rFonts w:ascii="Arial" w:hAnsi="Arial" w:cs="Arial"/>
                <w:sz w:val="22"/>
                <w:szCs w:val="22"/>
              </w:rPr>
            </w:pPr>
          </w:p>
          <w:p w:rsidR="009C3D27" w:rsidRPr="0050726D" w:rsidRDefault="009C3D27">
            <w:pPr>
              <w:rPr>
                <w:rFonts w:ascii="Arial" w:hAnsi="Arial" w:cs="Arial"/>
                <w:sz w:val="22"/>
                <w:szCs w:val="22"/>
              </w:rPr>
            </w:pPr>
          </w:p>
          <w:p w:rsidR="009C3D27" w:rsidRPr="0050726D" w:rsidRDefault="009C3D27">
            <w:pPr>
              <w:rPr>
                <w:rFonts w:ascii="Arial" w:hAnsi="Arial" w:cs="Arial"/>
                <w:sz w:val="22"/>
                <w:szCs w:val="22"/>
              </w:rPr>
            </w:pPr>
          </w:p>
          <w:p w:rsidR="009C3D27" w:rsidRPr="0050726D" w:rsidRDefault="009C3D27">
            <w:pPr>
              <w:rPr>
                <w:rFonts w:ascii="Arial" w:hAnsi="Arial" w:cs="Arial"/>
                <w:sz w:val="22"/>
                <w:szCs w:val="22"/>
              </w:rPr>
            </w:pPr>
          </w:p>
          <w:p w:rsidR="009C3D27" w:rsidRPr="0050726D" w:rsidRDefault="009C3D27">
            <w:pPr>
              <w:rPr>
                <w:rFonts w:ascii="Arial" w:hAnsi="Arial" w:cs="Arial"/>
                <w:sz w:val="22"/>
                <w:szCs w:val="22"/>
              </w:rPr>
            </w:pPr>
          </w:p>
          <w:p w:rsidR="009C3D27" w:rsidRPr="0050726D" w:rsidRDefault="009C3D27">
            <w:pPr>
              <w:rPr>
                <w:rFonts w:ascii="Arial" w:hAnsi="Arial" w:cs="Arial"/>
                <w:sz w:val="22"/>
                <w:szCs w:val="22"/>
              </w:rPr>
            </w:pPr>
          </w:p>
          <w:p w:rsidR="009C3D27" w:rsidRPr="0050726D" w:rsidRDefault="009C3D27">
            <w:pPr>
              <w:rPr>
                <w:rFonts w:ascii="Arial" w:hAnsi="Arial" w:cs="Arial"/>
                <w:sz w:val="22"/>
                <w:szCs w:val="22"/>
              </w:rPr>
            </w:pPr>
          </w:p>
        </w:tc>
        <w:tc>
          <w:tcPr>
            <w:tcW w:w="2841" w:type="dxa"/>
          </w:tcPr>
          <w:p w:rsidR="009C3D27" w:rsidRPr="0050726D" w:rsidRDefault="009C3D27">
            <w:pPr>
              <w:jc w:val="center"/>
              <w:rPr>
                <w:rFonts w:ascii="Arial" w:hAnsi="Arial" w:cs="Arial"/>
                <w:sz w:val="22"/>
                <w:szCs w:val="22"/>
              </w:rPr>
            </w:pPr>
          </w:p>
          <w:p w:rsidR="009C3D27" w:rsidRPr="0050726D" w:rsidRDefault="009C3D27">
            <w:pPr>
              <w:jc w:val="center"/>
              <w:rPr>
                <w:rFonts w:ascii="Arial" w:hAnsi="Arial" w:cs="Arial"/>
                <w:sz w:val="22"/>
                <w:szCs w:val="22"/>
              </w:rPr>
            </w:pPr>
          </w:p>
          <w:p w:rsidR="009C3D27" w:rsidRPr="0050726D" w:rsidRDefault="009C3D27">
            <w:pPr>
              <w:jc w:val="center"/>
              <w:rPr>
                <w:rFonts w:ascii="Arial" w:hAnsi="Arial" w:cs="Arial"/>
                <w:sz w:val="22"/>
                <w:szCs w:val="22"/>
              </w:rPr>
            </w:pPr>
          </w:p>
        </w:tc>
      </w:tr>
      <w:tr w:rsidR="009C3D27" w:rsidRPr="0050726D" w:rsidTr="009C3D27">
        <w:trPr>
          <w:jc w:val="center"/>
        </w:trPr>
        <w:tc>
          <w:tcPr>
            <w:tcW w:w="2840" w:type="dxa"/>
          </w:tcPr>
          <w:p w:rsidR="009C3D27" w:rsidRPr="0050726D" w:rsidRDefault="009C3D27">
            <w:pPr>
              <w:rPr>
                <w:rFonts w:ascii="Arial" w:hAnsi="Arial" w:cs="Arial"/>
                <w:sz w:val="22"/>
                <w:szCs w:val="22"/>
              </w:rPr>
            </w:pPr>
          </w:p>
        </w:tc>
        <w:tc>
          <w:tcPr>
            <w:tcW w:w="2841" w:type="dxa"/>
            <w:hideMark/>
          </w:tcPr>
          <w:p w:rsidR="009C3D27" w:rsidRPr="0050726D" w:rsidRDefault="009C3D27">
            <w:pPr>
              <w:rPr>
                <w:rFonts w:ascii="Arial" w:hAnsi="Arial" w:cs="Arial"/>
                <w:sz w:val="22"/>
                <w:szCs w:val="22"/>
              </w:rPr>
            </w:pPr>
            <w:r w:rsidRPr="0050726D">
              <w:rPr>
                <w:rFonts w:ascii="Arial" w:hAnsi="Arial" w:cs="Arial"/>
                <w:sz w:val="22"/>
                <w:szCs w:val="22"/>
              </w:rPr>
              <w:t xml:space="preserve">              Ο ΔΗΜΑΡΧΟΣ</w:t>
            </w:r>
          </w:p>
        </w:tc>
        <w:tc>
          <w:tcPr>
            <w:tcW w:w="2841" w:type="dxa"/>
          </w:tcPr>
          <w:p w:rsidR="009C3D27" w:rsidRPr="0050726D" w:rsidRDefault="009C3D27">
            <w:pPr>
              <w:rPr>
                <w:rFonts w:ascii="Arial" w:hAnsi="Arial" w:cs="Arial"/>
                <w:sz w:val="22"/>
                <w:szCs w:val="22"/>
              </w:rPr>
            </w:pPr>
          </w:p>
        </w:tc>
      </w:tr>
      <w:tr w:rsidR="009C3D27" w:rsidRPr="0050726D" w:rsidTr="009C3D27">
        <w:trPr>
          <w:jc w:val="center"/>
        </w:trPr>
        <w:tc>
          <w:tcPr>
            <w:tcW w:w="2840" w:type="dxa"/>
            <w:tcBorders>
              <w:top w:val="nil"/>
              <w:left w:val="nil"/>
              <w:bottom w:val="single" w:sz="4" w:space="0" w:color="auto"/>
              <w:right w:val="nil"/>
            </w:tcBorders>
          </w:tcPr>
          <w:p w:rsidR="009C3D27" w:rsidRPr="0050726D" w:rsidRDefault="009C3D27">
            <w:pPr>
              <w:rPr>
                <w:rFonts w:ascii="Arial" w:hAnsi="Arial" w:cs="Arial"/>
                <w:sz w:val="22"/>
                <w:szCs w:val="22"/>
              </w:rPr>
            </w:pPr>
          </w:p>
        </w:tc>
        <w:tc>
          <w:tcPr>
            <w:tcW w:w="2841" w:type="dxa"/>
            <w:tcBorders>
              <w:top w:val="nil"/>
              <w:left w:val="nil"/>
              <w:bottom w:val="single" w:sz="4" w:space="0" w:color="auto"/>
              <w:right w:val="nil"/>
            </w:tcBorders>
          </w:tcPr>
          <w:p w:rsidR="009C3D27" w:rsidRPr="0050726D" w:rsidRDefault="009C3D27">
            <w:pPr>
              <w:rPr>
                <w:rFonts w:ascii="Arial" w:hAnsi="Arial" w:cs="Arial"/>
                <w:sz w:val="22"/>
                <w:szCs w:val="22"/>
              </w:rPr>
            </w:pPr>
          </w:p>
          <w:p w:rsidR="009C3D27" w:rsidRPr="0050726D" w:rsidRDefault="009C3D27">
            <w:pPr>
              <w:jc w:val="center"/>
              <w:rPr>
                <w:rFonts w:ascii="Arial" w:hAnsi="Arial" w:cs="Arial"/>
                <w:sz w:val="22"/>
                <w:szCs w:val="22"/>
              </w:rPr>
            </w:pPr>
          </w:p>
        </w:tc>
        <w:tc>
          <w:tcPr>
            <w:tcW w:w="2841" w:type="dxa"/>
            <w:tcBorders>
              <w:top w:val="nil"/>
              <w:left w:val="nil"/>
              <w:bottom w:val="single" w:sz="4" w:space="0" w:color="auto"/>
              <w:right w:val="nil"/>
            </w:tcBorders>
          </w:tcPr>
          <w:p w:rsidR="009C3D27" w:rsidRPr="0050726D" w:rsidRDefault="009C3D27">
            <w:pPr>
              <w:rPr>
                <w:rFonts w:ascii="Arial" w:hAnsi="Arial" w:cs="Arial"/>
                <w:sz w:val="22"/>
                <w:szCs w:val="22"/>
              </w:rPr>
            </w:pPr>
          </w:p>
        </w:tc>
      </w:tr>
      <w:tr w:rsidR="009C3D27" w:rsidRPr="0050726D" w:rsidTr="009C3D27">
        <w:trPr>
          <w:jc w:val="center"/>
        </w:trPr>
        <w:tc>
          <w:tcPr>
            <w:tcW w:w="2840" w:type="dxa"/>
            <w:tcBorders>
              <w:top w:val="single" w:sz="4" w:space="0" w:color="auto"/>
              <w:left w:val="nil"/>
              <w:bottom w:val="nil"/>
              <w:right w:val="nil"/>
            </w:tcBorders>
          </w:tcPr>
          <w:p w:rsidR="009C3D27" w:rsidRPr="0050726D" w:rsidRDefault="009C3D27">
            <w:pPr>
              <w:rPr>
                <w:rFonts w:ascii="Arial" w:hAnsi="Arial" w:cs="Arial"/>
                <w:sz w:val="22"/>
                <w:szCs w:val="22"/>
              </w:rPr>
            </w:pPr>
          </w:p>
        </w:tc>
        <w:tc>
          <w:tcPr>
            <w:tcW w:w="2841" w:type="dxa"/>
            <w:tcBorders>
              <w:top w:val="single" w:sz="4" w:space="0" w:color="auto"/>
              <w:left w:val="nil"/>
              <w:bottom w:val="nil"/>
              <w:right w:val="nil"/>
            </w:tcBorders>
          </w:tcPr>
          <w:p w:rsidR="009C3D27" w:rsidRPr="0050726D" w:rsidRDefault="009C3D27">
            <w:pPr>
              <w:jc w:val="center"/>
              <w:rPr>
                <w:rFonts w:ascii="Arial" w:hAnsi="Arial" w:cs="Arial"/>
                <w:sz w:val="22"/>
                <w:szCs w:val="22"/>
              </w:rPr>
            </w:pPr>
          </w:p>
          <w:p w:rsidR="009C3D27" w:rsidRPr="0050726D" w:rsidRDefault="009C3D27">
            <w:pPr>
              <w:jc w:val="center"/>
              <w:rPr>
                <w:rFonts w:ascii="Arial" w:hAnsi="Arial" w:cs="Arial"/>
                <w:sz w:val="22"/>
                <w:szCs w:val="22"/>
              </w:rPr>
            </w:pPr>
            <w:r w:rsidRPr="0050726D">
              <w:rPr>
                <w:rFonts w:ascii="Arial" w:hAnsi="Arial" w:cs="Arial"/>
                <w:sz w:val="22"/>
                <w:szCs w:val="22"/>
              </w:rPr>
              <w:t>ΑΠΟΦΑΣΗ ΕΠΙΤΡΟΠΗΣ</w:t>
            </w:r>
          </w:p>
        </w:tc>
        <w:tc>
          <w:tcPr>
            <w:tcW w:w="2841" w:type="dxa"/>
            <w:tcBorders>
              <w:top w:val="single" w:sz="4" w:space="0" w:color="auto"/>
              <w:left w:val="nil"/>
              <w:bottom w:val="nil"/>
              <w:right w:val="nil"/>
            </w:tcBorders>
          </w:tcPr>
          <w:p w:rsidR="009C3D27" w:rsidRPr="0050726D" w:rsidRDefault="009C3D27">
            <w:pPr>
              <w:rPr>
                <w:rFonts w:ascii="Arial" w:hAnsi="Arial" w:cs="Arial"/>
                <w:sz w:val="22"/>
                <w:szCs w:val="22"/>
              </w:rPr>
            </w:pPr>
          </w:p>
        </w:tc>
      </w:tr>
      <w:tr w:rsidR="009C3D27" w:rsidRPr="0050726D" w:rsidTr="009C3D27">
        <w:trPr>
          <w:jc w:val="center"/>
        </w:trPr>
        <w:tc>
          <w:tcPr>
            <w:tcW w:w="2840" w:type="dxa"/>
          </w:tcPr>
          <w:p w:rsidR="009C3D27" w:rsidRPr="0050726D" w:rsidRDefault="009C3D27">
            <w:pPr>
              <w:rPr>
                <w:rFonts w:ascii="Arial" w:hAnsi="Arial" w:cs="Arial"/>
                <w:sz w:val="22"/>
                <w:szCs w:val="22"/>
              </w:rPr>
            </w:pPr>
          </w:p>
        </w:tc>
        <w:tc>
          <w:tcPr>
            <w:tcW w:w="2841" w:type="dxa"/>
            <w:hideMark/>
          </w:tcPr>
          <w:p w:rsidR="009C3D27" w:rsidRPr="0050726D" w:rsidRDefault="009C3D27">
            <w:pPr>
              <w:jc w:val="center"/>
              <w:rPr>
                <w:rFonts w:ascii="Arial" w:hAnsi="Arial" w:cs="Arial"/>
                <w:sz w:val="22"/>
                <w:szCs w:val="22"/>
              </w:rPr>
            </w:pPr>
            <w:r w:rsidRPr="0050726D">
              <w:rPr>
                <w:rFonts w:ascii="Arial" w:hAnsi="Arial" w:cs="Arial"/>
                <w:sz w:val="22"/>
                <w:szCs w:val="22"/>
              </w:rPr>
              <w:t>Λαμία, …./…../………..</w:t>
            </w:r>
          </w:p>
        </w:tc>
        <w:tc>
          <w:tcPr>
            <w:tcW w:w="2841" w:type="dxa"/>
          </w:tcPr>
          <w:p w:rsidR="009C3D27" w:rsidRPr="0050726D" w:rsidRDefault="009C3D27">
            <w:pPr>
              <w:rPr>
                <w:rFonts w:ascii="Arial" w:hAnsi="Arial" w:cs="Arial"/>
                <w:sz w:val="22"/>
                <w:szCs w:val="22"/>
              </w:rPr>
            </w:pPr>
          </w:p>
        </w:tc>
      </w:tr>
      <w:tr w:rsidR="009C3D27" w:rsidRPr="0050726D" w:rsidTr="009C3D27">
        <w:trPr>
          <w:jc w:val="center"/>
        </w:trPr>
        <w:tc>
          <w:tcPr>
            <w:tcW w:w="2840" w:type="dxa"/>
          </w:tcPr>
          <w:p w:rsidR="009C3D27" w:rsidRPr="0050726D" w:rsidRDefault="009C3D27">
            <w:pPr>
              <w:rPr>
                <w:rFonts w:ascii="Arial" w:hAnsi="Arial" w:cs="Arial"/>
                <w:sz w:val="22"/>
                <w:szCs w:val="22"/>
              </w:rPr>
            </w:pPr>
          </w:p>
        </w:tc>
        <w:tc>
          <w:tcPr>
            <w:tcW w:w="2841" w:type="dxa"/>
            <w:hideMark/>
          </w:tcPr>
          <w:p w:rsidR="009C3D27" w:rsidRPr="0050726D" w:rsidRDefault="009C3D27">
            <w:pPr>
              <w:jc w:val="center"/>
              <w:rPr>
                <w:rFonts w:ascii="Arial" w:hAnsi="Arial" w:cs="Arial"/>
                <w:sz w:val="22"/>
                <w:szCs w:val="22"/>
              </w:rPr>
            </w:pPr>
            <w:r w:rsidRPr="0050726D">
              <w:rPr>
                <w:rFonts w:ascii="Arial" w:hAnsi="Arial" w:cs="Arial"/>
                <w:sz w:val="22"/>
                <w:szCs w:val="22"/>
              </w:rPr>
              <w:t xml:space="preserve">Ο ΠΡΟΕΔΡΟΣ </w:t>
            </w:r>
            <w:r w:rsidRPr="0050726D">
              <w:rPr>
                <w:rFonts w:ascii="Arial" w:hAnsi="Arial" w:cs="Arial"/>
                <w:sz w:val="22"/>
                <w:szCs w:val="22"/>
              </w:rPr>
              <w:br w:type="page"/>
              <w:t xml:space="preserve">                 </w:t>
            </w:r>
          </w:p>
        </w:tc>
        <w:tc>
          <w:tcPr>
            <w:tcW w:w="2841" w:type="dxa"/>
            <w:hideMark/>
          </w:tcPr>
          <w:p w:rsidR="009C3D27" w:rsidRPr="0050726D" w:rsidRDefault="009C3D27">
            <w:pPr>
              <w:rPr>
                <w:rFonts w:ascii="Arial" w:hAnsi="Arial" w:cs="Arial"/>
                <w:sz w:val="22"/>
                <w:szCs w:val="22"/>
              </w:rPr>
            </w:pPr>
            <w:r w:rsidRPr="0050726D">
              <w:rPr>
                <w:rFonts w:ascii="Arial" w:hAnsi="Arial" w:cs="Arial"/>
                <w:sz w:val="22"/>
                <w:szCs w:val="22"/>
              </w:rPr>
              <w:t xml:space="preserve">                       </w:t>
            </w:r>
          </w:p>
        </w:tc>
      </w:tr>
    </w:tbl>
    <w:p w:rsidR="00D43B71" w:rsidRPr="0050726D" w:rsidRDefault="00D43B71" w:rsidP="00930EDA">
      <w:pPr>
        <w:jc w:val="center"/>
        <w:rPr>
          <w:rFonts w:ascii="Arial" w:hAnsi="Arial" w:cs="Arial"/>
          <w:sz w:val="22"/>
          <w:szCs w:val="22"/>
          <w:highlight w:val="yellow"/>
        </w:rPr>
      </w:pPr>
    </w:p>
    <w:sectPr w:rsidR="00D43B71" w:rsidRPr="0050726D" w:rsidSect="00D43B71">
      <w:headerReference w:type="default" r:id="rId9"/>
      <w:footerReference w:type="default" r:id="rId10"/>
      <w:pgSz w:w="11906" w:h="16838"/>
      <w:pgMar w:top="1077" w:right="1191" w:bottom="851" w:left="119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5B5" w:rsidRDefault="00F175B5" w:rsidP="007E2BC3">
      <w:r>
        <w:separator/>
      </w:r>
    </w:p>
  </w:endnote>
  <w:endnote w:type="continuationSeparator" w:id="0">
    <w:p w:rsidR="00F175B5" w:rsidRDefault="00F175B5" w:rsidP="007E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0812509"/>
      <w:docPartObj>
        <w:docPartGallery w:val="Page Numbers (Bottom of Page)"/>
        <w:docPartUnique/>
      </w:docPartObj>
    </w:sdtPr>
    <w:sdtEndPr/>
    <w:sdtContent>
      <w:sdt>
        <w:sdtPr>
          <w:id w:val="-1669238322"/>
          <w:docPartObj>
            <w:docPartGallery w:val="Page Numbers (Top of Page)"/>
            <w:docPartUnique/>
          </w:docPartObj>
        </w:sdtPr>
        <w:sdtEndPr/>
        <w:sdtContent>
          <w:p w:rsidR="007E2BC3" w:rsidRDefault="007E2BC3">
            <w:pPr>
              <w:pStyle w:val="a5"/>
              <w:jc w:val="center"/>
            </w:pPr>
            <w:r w:rsidRPr="006266B7">
              <w:rPr>
                <w:rFonts w:asciiTheme="minorHAnsi" w:hAnsiTheme="minorHAnsi" w:cstheme="minorHAnsi"/>
                <w:sz w:val="22"/>
              </w:rPr>
              <w:t xml:space="preserve">Σελίδα </w:t>
            </w:r>
            <w:r w:rsidRPr="006266B7">
              <w:rPr>
                <w:rFonts w:asciiTheme="minorHAnsi" w:hAnsiTheme="minorHAnsi" w:cstheme="minorHAnsi"/>
                <w:b/>
                <w:bCs/>
                <w:sz w:val="22"/>
              </w:rPr>
              <w:fldChar w:fldCharType="begin"/>
            </w:r>
            <w:r w:rsidRPr="006266B7">
              <w:rPr>
                <w:rFonts w:asciiTheme="minorHAnsi" w:hAnsiTheme="minorHAnsi" w:cstheme="minorHAnsi"/>
                <w:b/>
                <w:bCs/>
                <w:sz w:val="22"/>
              </w:rPr>
              <w:instrText>PAGE</w:instrText>
            </w:r>
            <w:r w:rsidRPr="006266B7">
              <w:rPr>
                <w:rFonts w:asciiTheme="minorHAnsi" w:hAnsiTheme="minorHAnsi" w:cstheme="minorHAnsi"/>
                <w:b/>
                <w:bCs/>
                <w:sz w:val="22"/>
              </w:rPr>
              <w:fldChar w:fldCharType="separate"/>
            </w:r>
            <w:r w:rsidR="00DC3240">
              <w:rPr>
                <w:rFonts w:asciiTheme="minorHAnsi" w:hAnsiTheme="minorHAnsi" w:cstheme="minorHAnsi"/>
                <w:b/>
                <w:bCs/>
                <w:noProof/>
                <w:sz w:val="22"/>
              </w:rPr>
              <w:t>1</w:t>
            </w:r>
            <w:r w:rsidRPr="006266B7">
              <w:rPr>
                <w:rFonts w:asciiTheme="minorHAnsi" w:hAnsiTheme="minorHAnsi" w:cstheme="minorHAnsi"/>
                <w:b/>
                <w:bCs/>
                <w:sz w:val="22"/>
              </w:rPr>
              <w:fldChar w:fldCharType="end"/>
            </w:r>
            <w:r w:rsidRPr="006266B7">
              <w:rPr>
                <w:rFonts w:asciiTheme="minorHAnsi" w:hAnsiTheme="minorHAnsi" w:cstheme="minorHAnsi"/>
                <w:sz w:val="22"/>
              </w:rPr>
              <w:t xml:space="preserve"> από </w:t>
            </w:r>
            <w:r w:rsidRPr="006266B7">
              <w:rPr>
                <w:rFonts w:asciiTheme="minorHAnsi" w:hAnsiTheme="minorHAnsi" w:cstheme="minorHAnsi"/>
                <w:b/>
                <w:bCs/>
                <w:sz w:val="22"/>
              </w:rPr>
              <w:fldChar w:fldCharType="begin"/>
            </w:r>
            <w:r w:rsidRPr="006266B7">
              <w:rPr>
                <w:rFonts w:asciiTheme="minorHAnsi" w:hAnsiTheme="minorHAnsi" w:cstheme="minorHAnsi"/>
                <w:b/>
                <w:bCs/>
                <w:sz w:val="22"/>
              </w:rPr>
              <w:instrText>NUMPAGES</w:instrText>
            </w:r>
            <w:r w:rsidRPr="006266B7">
              <w:rPr>
                <w:rFonts w:asciiTheme="minorHAnsi" w:hAnsiTheme="minorHAnsi" w:cstheme="minorHAnsi"/>
                <w:b/>
                <w:bCs/>
                <w:sz w:val="22"/>
              </w:rPr>
              <w:fldChar w:fldCharType="separate"/>
            </w:r>
            <w:r w:rsidR="00DC3240">
              <w:rPr>
                <w:rFonts w:asciiTheme="minorHAnsi" w:hAnsiTheme="minorHAnsi" w:cstheme="minorHAnsi"/>
                <w:b/>
                <w:bCs/>
                <w:noProof/>
                <w:sz w:val="22"/>
              </w:rPr>
              <w:t>3</w:t>
            </w:r>
            <w:r w:rsidRPr="006266B7">
              <w:rPr>
                <w:rFonts w:asciiTheme="minorHAnsi" w:hAnsiTheme="minorHAnsi" w:cstheme="minorHAnsi"/>
                <w:b/>
                <w:bCs/>
                <w:sz w:val="22"/>
              </w:rPr>
              <w:fldChar w:fldCharType="end"/>
            </w:r>
          </w:p>
        </w:sdtContent>
      </w:sdt>
    </w:sdtContent>
  </w:sdt>
  <w:p w:rsidR="007E2BC3" w:rsidRDefault="007E2BC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5B5" w:rsidRDefault="00F175B5" w:rsidP="007E2BC3">
      <w:r>
        <w:separator/>
      </w:r>
    </w:p>
  </w:footnote>
  <w:footnote w:type="continuationSeparator" w:id="0">
    <w:p w:rsidR="00F175B5" w:rsidRDefault="00F175B5" w:rsidP="007E2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184" w:rsidRPr="002C5184" w:rsidRDefault="002C5184" w:rsidP="002C5184">
    <w:pPr>
      <w:pStyle w:val="a4"/>
      <w:jc w:val="right"/>
      <w:rPr>
        <w:rFonts w:asciiTheme="minorHAnsi" w:hAnsiTheme="minorHAnsi" w:cstheme="minorHAnsi"/>
        <w:sz w:val="18"/>
        <w:szCs w:val="18"/>
      </w:rPr>
    </w:pPr>
    <w:r w:rsidRPr="002C5184">
      <w:rPr>
        <w:rFonts w:asciiTheme="minorHAnsi" w:hAnsiTheme="minorHAnsi" w:cstheme="minorHAnsi"/>
        <w:sz w:val="18"/>
        <w:szCs w:val="18"/>
      </w:rPr>
      <w:t xml:space="preserve">ΠΡΑΞΗ ΑΝΑΡΤΗΤΕΑ </w:t>
    </w:r>
  </w:p>
  <w:p w:rsidR="002C5184" w:rsidRPr="002C5184" w:rsidRDefault="002C5184" w:rsidP="002C5184">
    <w:pPr>
      <w:pStyle w:val="a4"/>
      <w:jc w:val="right"/>
      <w:rPr>
        <w:rFonts w:asciiTheme="minorHAnsi" w:hAnsiTheme="minorHAnsi" w:cstheme="minorHAnsi"/>
        <w:sz w:val="18"/>
        <w:szCs w:val="18"/>
      </w:rPr>
    </w:pPr>
    <w:r w:rsidRPr="002C5184">
      <w:rPr>
        <w:rFonts w:asciiTheme="minorHAnsi" w:hAnsiTheme="minorHAnsi" w:cstheme="minorHAnsi"/>
        <w:sz w:val="18"/>
        <w:szCs w:val="18"/>
      </w:rPr>
      <w:t>ΕΙΔΟΣ: ΚΑΝΟΝΙΣΤΙΚΗ ΠΡΑΞΗ</w:t>
    </w:r>
  </w:p>
  <w:p w:rsidR="006266B7" w:rsidRPr="002C5184" w:rsidRDefault="002C5184" w:rsidP="002C5184">
    <w:pPr>
      <w:pStyle w:val="a4"/>
      <w:jc w:val="right"/>
      <w:rPr>
        <w:rFonts w:asciiTheme="minorHAnsi" w:hAnsiTheme="minorHAnsi" w:cstheme="minorHAnsi"/>
        <w:sz w:val="18"/>
        <w:szCs w:val="18"/>
      </w:rPr>
    </w:pPr>
    <w:r w:rsidRPr="002C5184">
      <w:rPr>
        <w:rFonts w:asciiTheme="minorHAnsi" w:hAnsiTheme="minorHAnsi" w:cstheme="minorHAnsi"/>
        <w:sz w:val="18"/>
        <w:szCs w:val="18"/>
      </w:rPr>
      <w:t>ΘΕΜΑΤΙΚΗ: ΟΙΚΟΝΟΜΙΚΕΣ &amp; ΕΜΠΟΡΙΚΕΣ ΣΥΝΑΛΛΑΓΕΣ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E22036"/>
    <w:multiLevelType w:val="hybridMultilevel"/>
    <w:tmpl w:val="D394664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8A"/>
    <w:rsid w:val="00002729"/>
    <w:rsid w:val="00010AF5"/>
    <w:rsid w:val="0001298F"/>
    <w:rsid w:val="000153BA"/>
    <w:rsid w:val="00017873"/>
    <w:rsid w:val="00052078"/>
    <w:rsid w:val="00055AAB"/>
    <w:rsid w:val="0007134B"/>
    <w:rsid w:val="00082EDE"/>
    <w:rsid w:val="00082FAD"/>
    <w:rsid w:val="00083623"/>
    <w:rsid w:val="000B33FA"/>
    <w:rsid w:val="000C45BF"/>
    <w:rsid w:val="000D4990"/>
    <w:rsid w:val="000E2C90"/>
    <w:rsid w:val="000E524E"/>
    <w:rsid w:val="000F74CD"/>
    <w:rsid w:val="001006E7"/>
    <w:rsid w:val="00113443"/>
    <w:rsid w:val="00114CC8"/>
    <w:rsid w:val="00126E51"/>
    <w:rsid w:val="0013426D"/>
    <w:rsid w:val="0019602A"/>
    <w:rsid w:val="001C25EB"/>
    <w:rsid w:val="001F1575"/>
    <w:rsid w:val="001F50C6"/>
    <w:rsid w:val="00201FEF"/>
    <w:rsid w:val="00211A91"/>
    <w:rsid w:val="00215511"/>
    <w:rsid w:val="00231D78"/>
    <w:rsid w:val="0023462E"/>
    <w:rsid w:val="00244647"/>
    <w:rsid w:val="00251F4C"/>
    <w:rsid w:val="00273490"/>
    <w:rsid w:val="00274F9D"/>
    <w:rsid w:val="002861B5"/>
    <w:rsid w:val="002912F4"/>
    <w:rsid w:val="00296B4C"/>
    <w:rsid w:val="002A0524"/>
    <w:rsid w:val="002A71E0"/>
    <w:rsid w:val="002B4778"/>
    <w:rsid w:val="002C411F"/>
    <w:rsid w:val="002C5184"/>
    <w:rsid w:val="002D0297"/>
    <w:rsid w:val="002D6D85"/>
    <w:rsid w:val="002E0ABA"/>
    <w:rsid w:val="002F1B4C"/>
    <w:rsid w:val="002F2138"/>
    <w:rsid w:val="002F31BD"/>
    <w:rsid w:val="00305D4A"/>
    <w:rsid w:val="0031658D"/>
    <w:rsid w:val="00317D3B"/>
    <w:rsid w:val="00347518"/>
    <w:rsid w:val="00347B78"/>
    <w:rsid w:val="003562E5"/>
    <w:rsid w:val="00364782"/>
    <w:rsid w:val="003978A0"/>
    <w:rsid w:val="003D31E7"/>
    <w:rsid w:val="003E1BC0"/>
    <w:rsid w:val="003E5BC9"/>
    <w:rsid w:val="003F218C"/>
    <w:rsid w:val="003F3784"/>
    <w:rsid w:val="003F4C38"/>
    <w:rsid w:val="00416386"/>
    <w:rsid w:val="0042496A"/>
    <w:rsid w:val="00451EB4"/>
    <w:rsid w:val="00466496"/>
    <w:rsid w:val="004A15F4"/>
    <w:rsid w:val="004D287F"/>
    <w:rsid w:val="004D305F"/>
    <w:rsid w:val="004E2584"/>
    <w:rsid w:val="005000F7"/>
    <w:rsid w:val="0050726D"/>
    <w:rsid w:val="00512594"/>
    <w:rsid w:val="00543941"/>
    <w:rsid w:val="00556DD5"/>
    <w:rsid w:val="0056003F"/>
    <w:rsid w:val="00564266"/>
    <w:rsid w:val="00567C12"/>
    <w:rsid w:val="00596A2F"/>
    <w:rsid w:val="005B2248"/>
    <w:rsid w:val="00604977"/>
    <w:rsid w:val="006204B3"/>
    <w:rsid w:val="0062121D"/>
    <w:rsid w:val="006255CD"/>
    <w:rsid w:val="006266B7"/>
    <w:rsid w:val="006279F3"/>
    <w:rsid w:val="006511FB"/>
    <w:rsid w:val="006521F2"/>
    <w:rsid w:val="0066056C"/>
    <w:rsid w:val="00663DEF"/>
    <w:rsid w:val="006707FD"/>
    <w:rsid w:val="00675E40"/>
    <w:rsid w:val="00680A10"/>
    <w:rsid w:val="00681FB5"/>
    <w:rsid w:val="006827B1"/>
    <w:rsid w:val="006955EF"/>
    <w:rsid w:val="006A32AC"/>
    <w:rsid w:val="006C239B"/>
    <w:rsid w:val="006C379E"/>
    <w:rsid w:val="006C3B35"/>
    <w:rsid w:val="006F17C6"/>
    <w:rsid w:val="006F4FF0"/>
    <w:rsid w:val="00720928"/>
    <w:rsid w:val="007214BA"/>
    <w:rsid w:val="00732DCB"/>
    <w:rsid w:val="00735D88"/>
    <w:rsid w:val="00742750"/>
    <w:rsid w:val="00756F88"/>
    <w:rsid w:val="00761A9C"/>
    <w:rsid w:val="00762AAE"/>
    <w:rsid w:val="007A342E"/>
    <w:rsid w:val="007A5ED8"/>
    <w:rsid w:val="007C5839"/>
    <w:rsid w:val="007E2BC3"/>
    <w:rsid w:val="007E4C13"/>
    <w:rsid w:val="00804E03"/>
    <w:rsid w:val="008561FB"/>
    <w:rsid w:val="008709D7"/>
    <w:rsid w:val="008C416E"/>
    <w:rsid w:val="008C5D1D"/>
    <w:rsid w:val="008D4654"/>
    <w:rsid w:val="008E5686"/>
    <w:rsid w:val="008E7770"/>
    <w:rsid w:val="009148FF"/>
    <w:rsid w:val="00917DF5"/>
    <w:rsid w:val="00930EDA"/>
    <w:rsid w:val="00931D9C"/>
    <w:rsid w:val="0095120C"/>
    <w:rsid w:val="009627ED"/>
    <w:rsid w:val="00975E8D"/>
    <w:rsid w:val="00994D50"/>
    <w:rsid w:val="009C3D27"/>
    <w:rsid w:val="009C5844"/>
    <w:rsid w:val="009E2A4A"/>
    <w:rsid w:val="00A2210D"/>
    <w:rsid w:val="00A32246"/>
    <w:rsid w:val="00A61000"/>
    <w:rsid w:val="00A638C0"/>
    <w:rsid w:val="00A73F6D"/>
    <w:rsid w:val="00A8215B"/>
    <w:rsid w:val="00AA1C27"/>
    <w:rsid w:val="00AE14D1"/>
    <w:rsid w:val="00AE50DD"/>
    <w:rsid w:val="00AF1D6E"/>
    <w:rsid w:val="00B10D0C"/>
    <w:rsid w:val="00B23C14"/>
    <w:rsid w:val="00B475DB"/>
    <w:rsid w:val="00B56C12"/>
    <w:rsid w:val="00B64D94"/>
    <w:rsid w:val="00B678C1"/>
    <w:rsid w:val="00B767CE"/>
    <w:rsid w:val="00B7772C"/>
    <w:rsid w:val="00B80DE7"/>
    <w:rsid w:val="00B82180"/>
    <w:rsid w:val="00B906EF"/>
    <w:rsid w:val="00BD0638"/>
    <w:rsid w:val="00C02C8E"/>
    <w:rsid w:val="00C14E79"/>
    <w:rsid w:val="00C20B0C"/>
    <w:rsid w:val="00C22D40"/>
    <w:rsid w:val="00C25396"/>
    <w:rsid w:val="00C30273"/>
    <w:rsid w:val="00C311CC"/>
    <w:rsid w:val="00C56E25"/>
    <w:rsid w:val="00C571AA"/>
    <w:rsid w:val="00C61E34"/>
    <w:rsid w:val="00C665A5"/>
    <w:rsid w:val="00C82D23"/>
    <w:rsid w:val="00C84C73"/>
    <w:rsid w:val="00CA5612"/>
    <w:rsid w:val="00CA566E"/>
    <w:rsid w:val="00CA6280"/>
    <w:rsid w:val="00CA7EB6"/>
    <w:rsid w:val="00CC24E3"/>
    <w:rsid w:val="00CD507A"/>
    <w:rsid w:val="00CE3E20"/>
    <w:rsid w:val="00CF7BCF"/>
    <w:rsid w:val="00D0078A"/>
    <w:rsid w:val="00D075DD"/>
    <w:rsid w:val="00D42A0D"/>
    <w:rsid w:val="00D430BC"/>
    <w:rsid w:val="00D43B71"/>
    <w:rsid w:val="00D4525C"/>
    <w:rsid w:val="00D4672F"/>
    <w:rsid w:val="00D50766"/>
    <w:rsid w:val="00D9082C"/>
    <w:rsid w:val="00DA723B"/>
    <w:rsid w:val="00DB7B7A"/>
    <w:rsid w:val="00DC3240"/>
    <w:rsid w:val="00DD7B26"/>
    <w:rsid w:val="00DF5BB8"/>
    <w:rsid w:val="00DF5E83"/>
    <w:rsid w:val="00E064BE"/>
    <w:rsid w:val="00E07ED5"/>
    <w:rsid w:val="00E42DD2"/>
    <w:rsid w:val="00E53420"/>
    <w:rsid w:val="00E553E4"/>
    <w:rsid w:val="00E80D54"/>
    <w:rsid w:val="00E91FED"/>
    <w:rsid w:val="00EA476F"/>
    <w:rsid w:val="00ED2CEB"/>
    <w:rsid w:val="00ED5624"/>
    <w:rsid w:val="00EE3F53"/>
    <w:rsid w:val="00EE59DB"/>
    <w:rsid w:val="00EF6F3C"/>
    <w:rsid w:val="00F078DC"/>
    <w:rsid w:val="00F175B5"/>
    <w:rsid w:val="00F428C2"/>
    <w:rsid w:val="00F4689B"/>
    <w:rsid w:val="00F90657"/>
    <w:rsid w:val="00FA57AC"/>
    <w:rsid w:val="00FD01D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 w:type="paragraph" w:styleId="a6">
    <w:name w:val="List Paragraph"/>
    <w:basedOn w:val="a"/>
    <w:uiPriority w:val="34"/>
    <w:qFormat/>
    <w:rsid w:val="00D43B71"/>
    <w:pPr>
      <w:ind w:left="720"/>
      <w:contextualSpacing/>
    </w:pPr>
  </w:style>
  <w:style w:type="character" w:styleId="-">
    <w:name w:val="Hyperlink"/>
    <w:basedOn w:val="a0"/>
    <w:rsid w:val="00EF6F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 w:type="paragraph" w:styleId="a6">
    <w:name w:val="List Paragraph"/>
    <w:basedOn w:val="a"/>
    <w:uiPriority w:val="34"/>
    <w:qFormat/>
    <w:rsid w:val="00D43B71"/>
    <w:pPr>
      <w:ind w:left="720"/>
      <w:contextualSpacing/>
    </w:pPr>
  </w:style>
  <w:style w:type="character" w:styleId="-">
    <w:name w:val="Hyperlink"/>
    <w:basedOn w:val="a0"/>
    <w:rsid w:val="00EF6F3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54190">
      <w:bodyDiv w:val="1"/>
      <w:marLeft w:val="0"/>
      <w:marRight w:val="0"/>
      <w:marTop w:val="0"/>
      <w:marBottom w:val="0"/>
      <w:divBdr>
        <w:top w:val="none" w:sz="0" w:space="0" w:color="auto"/>
        <w:left w:val="none" w:sz="0" w:space="0" w:color="auto"/>
        <w:bottom w:val="none" w:sz="0" w:space="0" w:color="auto"/>
        <w:right w:val="none" w:sz="0" w:space="0" w:color="auto"/>
      </w:divBdr>
    </w:div>
    <w:div w:id="493956241">
      <w:bodyDiv w:val="1"/>
      <w:marLeft w:val="0"/>
      <w:marRight w:val="0"/>
      <w:marTop w:val="0"/>
      <w:marBottom w:val="0"/>
      <w:divBdr>
        <w:top w:val="none" w:sz="0" w:space="0" w:color="auto"/>
        <w:left w:val="none" w:sz="0" w:space="0" w:color="auto"/>
        <w:bottom w:val="none" w:sz="0" w:space="0" w:color="auto"/>
        <w:right w:val="none" w:sz="0" w:space="0" w:color="auto"/>
      </w:divBdr>
    </w:div>
    <w:div w:id="522943369">
      <w:bodyDiv w:val="1"/>
      <w:marLeft w:val="0"/>
      <w:marRight w:val="0"/>
      <w:marTop w:val="0"/>
      <w:marBottom w:val="0"/>
      <w:divBdr>
        <w:top w:val="none" w:sz="0" w:space="0" w:color="auto"/>
        <w:left w:val="none" w:sz="0" w:space="0" w:color="auto"/>
        <w:bottom w:val="none" w:sz="0" w:space="0" w:color="auto"/>
        <w:right w:val="none" w:sz="0" w:space="0" w:color="auto"/>
      </w:divBdr>
    </w:div>
    <w:div w:id="599677035">
      <w:bodyDiv w:val="1"/>
      <w:marLeft w:val="0"/>
      <w:marRight w:val="0"/>
      <w:marTop w:val="0"/>
      <w:marBottom w:val="0"/>
      <w:divBdr>
        <w:top w:val="none" w:sz="0" w:space="0" w:color="auto"/>
        <w:left w:val="none" w:sz="0" w:space="0" w:color="auto"/>
        <w:bottom w:val="none" w:sz="0" w:space="0" w:color="auto"/>
        <w:right w:val="none" w:sz="0" w:space="0" w:color="auto"/>
      </w:divBdr>
    </w:div>
    <w:div w:id="922955824">
      <w:bodyDiv w:val="1"/>
      <w:marLeft w:val="0"/>
      <w:marRight w:val="0"/>
      <w:marTop w:val="0"/>
      <w:marBottom w:val="0"/>
      <w:divBdr>
        <w:top w:val="none" w:sz="0" w:space="0" w:color="auto"/>
        <w:left w:val="none" w:sz="0" w:space="0" w:color="auto"/>
        <w:bottom w:val="none" w:sz="0" w:space="0" w:color="auto"/>
        <w:right w:val="none" w:sz="0" w:space="0" w:color="auto"/>
      </w:divBdr>
    </w:div>
    <w:div w:id="1328480419">
      <w:bodyDiv w:val="1"/>
      <w:marLeft w:val="0"/>
      <w:marRight w:val="0"/>
      <w:marTop w:val="0"/>
      <w:marBottom w:val="0"/>
      <w:divBdr>
        <w:top w:val="none" w:sz="0" w:space="0" w:color="auto"/>
        <w:left w:val="none" w:sz="0" w:space="0" w:color="auto"/>
        <w:bottom w:val="none" w:sz="0" w:space="0" w:color="auto"/>
        <w:right w:val="none" w:sz="0" w:space="0" w:color="auto"/>
      </w:divBdr>
    </w:div>
    <w:div w:id="1946037555">
      <w:bodyDiv w:val="1"/>
      <w:marLeft w:val="0"/>
      <w:marRight w:val="0"/>
      <w:marTop w:val="0"/>
      <w:marBottom w:val="0"/>
      <w:divBdr>
        <w:top w:val="none" w:sz="0" w:space="0" w:color="auto"/>
        <w:left w:val="none" w:sz="0" w:space="0" w:color="auto"/>
        <w:bottom w:val="none" w:sz="0" w:space="0" w:color="auto"/>
        <w:right w:val="none" w:sz="0" w:space="0" w:color="auto"/>
      </w:divBdr>
    </w:div>
    <w:div w:id="2010018286">
      <w:bodyDiv w:val="1"/>
      <w:marLeft w:val="0"/>
      <w:marRight w:val="0"/>
      <w:marTop w:val="0"/>
      <w:marBottom w:val="0"/>
      <w:divBdr>
        <w:top w:val="none" w:sz="0" w:space="0" w:color="auto"/>
        <w:left w:val="none" w:sz="0" w:space="0" w:color="auto"/>
        <w:bottom w:val="none" w:sz="0" w:space="0" w:color="auto"/>
        <w:right w:val="none" w:sz="0" w:space="0" w:color="auto"/>
      </w:divBdr>
    </w:div>
    <w:div w:id="209813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888</Words>
  <Characters>4798</Characters>
  <Application>Microsoft Office Word</Application>
  <DocSecurity>0</DocSecurity>
  <Lines>39</Lines>
  <Paragraphs>11</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5675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pbarsou</cp:lastModifiedBy>
  <cp:revision>3</cp:revision>
  <cp:lastPrinted>2023-01-17T07:54:00Z</cp:lastPrinted>
  <dcterms:created xsi:type="dcterms:W3CDTF">2023-08-04T07:21:00Z</dcterms:created>
  <dcterms:modified xsi:type="dcterms:W3CDTF">2023-08-04T07:22:00Z</dcterms:modified>
</cp:coreProperties>
</file>